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436367" w14:textId="1F87EF51" w:rsidR="00BB4F67" w:rsidRDefault="00EE2AC1">
      <w:bookmarkStart w:id="0" w:name="_Hlk181622397"/>
      <w:bookmarkEnd w:id="0"/>
      <w:r>
        <w:rPr>
          <w:noProof/>
        </w:rPr>
        <w:drawing>
          <wp:anchor distT="0" distB="0" distL="114300" distR="114300" simplePos="0" relativeHeight="251676672" behindDoc="1" locked="0" layoutInCell="1" allowOverlap="1" wp14:anchorId="78817143" wp14:editId="406E9F2F">
            <wp:simplePos x="0" y="0"/>
            <wp:positionH relativeFrom="page">
              <wp:align>left</wp:align>
            </wp:positionH>
            <wp:positionV relativeFrom="page">
              <wp:align>top</wp:align>
            </wp:positionV>
            <wp:extent cx="7562995" cy="10680700"/>
            <wp:effectExtent l="0" t="0" r="0" b="6350"/>
            <wp:wrapNone/>
            <wp:docPr id="2570749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74996" name="Picture 257074996"/>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62995" cy="10680700"/>
                    </a:xfrm>
                    <a:prstGeom prst="rect">
                      <a:avLst/>
                    </a:prstGeom>
                  </pic:spPr>
                </pic:pic>
              </a:graphicData>
            </a:graphic>
            <wp14:sizeRelH relativeFrom="margin">
              <wp14:pctWidth>0</wp14:pctWidth>
            </wp14:sizeRelH>
            <wp14:sizeRelV relativeFrom="margin">
              <wp14:pctHeight>0</wp14:pctHeight>
            </wp14:sizeRelV>
          </wp:anchor>
        </w:drawing>
      </w:r>
    </w:p>
    <w:p w14:paraId="6D849571" w14:textId="77777777" w:rsidR="00EE2AC1" w:rsidRDefault="00EE2AC1"/>
    <w:p w14:paraId="0263DAAB" w14:textId="77777777" w:rsidR="00EE2AC1" w:rsidRDefault="00EE2AC1"/>
    <w:p w14:paraId="679A462B" w14:textId="77777777" w:rsidR="00EE2AC1" w:rsidRDefault="00EE2AC1"/>
    <w:p w14:paraId="474547B3" w14:textId="77777777" w:rsidR="00EE2AC1" w:rsidRDefault="00EE2AC1"/>
    <w:p w14:paraId="72C69099" w14:textId="77777777" w:rsidR="00EE2AC1" w:rsidRDefault="00EE2AC1"/>
    <w:p w14:paraId="71864662" w14:textId="77777777" w:rsidR="00EE2AC1" w:rsidRDefault="00EE2AC1"/>
    <w:p w14:paraId="0CFEE8CB" w14:textId="77777777" w:rsidR="00EE2AC1" w:rsidRDefault="00EE2AC1"/>
    <w:p w14:paraId="5D4FECAE" w14:textId="77777777" w:rsidR="00EE2AC1" w:rsidRDefault="00EE2AC1"/>
    <w:p w14:paraId="1A9EEF67" w14:textId="77777777" w:rsidR="00EE2AC1" w:rsidRDefault="00EE2AC1"/>
    <w:p w14:paraId="31F7A99C" w14:textId="77777777" w:rsidR="00EE2AC1" w:rsidRDefault="00EE2AC1"/>
    <w:p w14:paraId="03298A3D" w14:textId="77777777" w:rsidR="00EE2AC1" w:rsidRDefault="00EE2AC1"/>
    <w:p w14:paraId="4C7AD405" w14:textId="77777777" w:rsidR="00EE2AC1" w:rsidRDefault="00EE2AC1"/>
    <w:p w14:paraId="59009BE0" w14:textId="77777777" w:rsidR="00EE2AC1" w:rsidRDefault="00EE2AC1"/>
    <w:p w14:paraId="5C06B040" w14:textId="77777777" w:rsidR="00EE2AC1" w:rsidRDefault="00EE2AC1"/>
    <w:p w14:paraId="47E88422" w14:textId="77777777" w:rsidR="00EE2AC1" w:rsidRDefault="00EE2AC1"/>
    <w:p w14:paraId="330A942F" w14:textId="77777777" w:rsidR="00EE2AC1" w:rsidRDefault="00EE2AC1"/>
    <w:p w14:paraId="32E2758B" w14:textId="77777777" w:rsidR="00EE2AC1" w:rsidRDefault="00EE2AC1"/>
    <w:p w14:paraId="656A0723" w14:textId="77777777" w:rsidR="00EE2AC1" w:rsidRDefault="00EE2AC1"/>
    <w:p w14:paraId="42A9397F" w14:textId="38224A84" w:rsidR="00EE2AC1" w:rsidRDefault="00EE2AC1"/>
    <w:p w14:paraId="7E98810F" w14:textId="77777777" w:rsidR="00EE2AC1" w:rsidRDefault="00EE2AC1"/>
    <w:p w14:paraId="6C01A712" w14:textId="77777777" w:rsidR="00EE2AC1" w:rsidRDefault="00EE2AC1"/>
    <w:p w14:paraId="62A3B68F" w14:textId="0DB31600" w:rsidR="00EE2AC1" w:rsidRDefault="00EE2AC1"/>
    <w:p w14:paraId="2A8EBFD6" w14:textId="2D8A024E" w:rsidR="00EE2AC1" w:rsidRDefault="00EE2AC1"/>
    <w:p w14:paraId="7103779A" w14:textId="2A0A98C1" w:rsidR="00EE2AC1" w:rsidRDefault="00EE2AC1"/>
    <w:p w14:paraId="6634D110" w14:textId="2117FC99" w:rsidR="00EE2AC1" w:rsidRDefault="00EE2AC1"/>
    <w:p w14:paraId="6404C3D7" w14:textId="1A33EF8B" w:rsidR="00EE2AC1" w:rsidRDefault="00EE2AC1"/>
    <w:p w14:paraId="73E47653" w14:textId="4D880583" w:rsidR="0087677D" w:rsidRDefault="0087677D" w:rsidP="001F6333">
      <w:pPr>
        <w:pStyle w:val="TOCHeading"/>
      </w:pPr>
      <w:bookmarkStart w:id="1" w:name="_Hlk181622264"/>
      <w:bookmarkEnd w:id="1"/>
    </w:p>
    <w:p w14:paraId="4EEDE687" w14:textId="77777777" w:rsidR="001F6333" w:rsidRDefault="001F6333" w:rsidP="001F6333">
      <w:pPr>
        <w:rPr>
          <w:lang w:val="en-US"/>
        </w:rPr>
      </w:pPr>
    </w:p>
    <w:p w14:paraId="1723EE5C" w14:textId="77777777" w:rsidR="001F6333" w:rsidRPr="001F6333" w:rsidRDefault="001F6333" w:rsidP="001F6333">
      <w:pPr>
        <w:rPr>
          <w:lang w:val="en-US"/>
        </w:rPr>
      </w:pPr>
    </w:p>
    <w:p w14:paraId="71C21DE8" w14:textId="77777777" w:rsidR="001D573D" w:rsidRDefault="001D573D" w:rsidP="00021F54">
      <w:pPr>
        <w:ind w:left="2160" w:firstLine="720"/>
        <w:rPr>
          <w:b/>
          <w:bCs/>
          <w:sz w:val="40"/>
          <w:szCs w:val="40"/>
        </w:rPr>
      </w:pPr>
    </w:p>
    <w:p w14:paraId="56E4B9E6" w14:textId="33CDCEBF" w:rsidR="001D573D" w:rsidRDefault="001D573D" w:rsidP="00021F54">
      <w:pPr>
        <w:ind w:left="2160" w:firstLine="720"/>
        <w:rPr>
          <w:b/>
          <w:bCs/>
          <w:sz w:val="40"/>
          <w:szCs w:val="40"/>
        </w:rPr>
      </w:pPr>
    </w:p>
    <w:p w14:paraId="1F5FB826" w14:textId="173A706B" w:rsidR="001D573D" w:rsidRDefault="001D573D" w:rsidP="00021F54">
      <w:pPr>
        <w:ind w:left="2160" w:firstLine="720"/>
        <w:rPr>
          <w:b/>
          <w:bCs/>
          <w:sz w:val="40"/>
          <w:szCs w:val="40"/>
        </w:rPr>
      </w:pPr>
    </w:p>
    <w:p w14:paraId="43A68397" w14:textId="37F76C46" w:rsidR="001D573D" w:rsidRDefault="0045433F" w:rsidP="00021F54">
      <w:pPr>
        <w:ind w:left="2160" w:firstLine="720"/>
        <w:rPr>
          <w:b/>
          <w:bCs/>
          <w:sz w:val="40"/>
          <w:szCs w:val="40"/>
        </w:rPr>
      </w:pPr>
      <w:r w:rsidRPr="00EE2AC1">
        <w:rPr>
          <w:b/>
          <w:bCs/>
          <w:noProof/>
          <w:color w:val="F2F2F2" w:themeColor="background1" w:themeShade="F2"/>
          <w:sz w:val="52"/>
          <w:szCs w:val="52"/>
        </w:rPr>
        <mc:AlternateContent>
          <mc:Choice Requires="wps">
            <w:drawing>
              <wp:anchor distT="45720" distB="45720" distL="114300" distR="114300" simplePos="0" relativeHeight="251680768" behindDoc="1" locked="0" layoutInCell="1" allowOverlap="1" wp14:anchorId="5A71B660" wp14:editId="09BAC31B">
                <wp:simplePos x="0" y="0"/>
                <wp:positionH relativeFrom="page">
                  <wp:posOffset>708025</wp:posOffset>
                </wp:positionH>
                <wp:positionV relativeFrom="page">
                  <wp:posOffset>7369175</wp:posOffset>
                </wp:positionV>
                <wp:extent cx="6327775" cy="9378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7775" cy="937895"/>
                        </a:xfrm>
                        <a:prstGeom prst="rect">
                          <a:avLst/>
                        </a:prstGeom>
                        <a:solidFill>
                          <a:srgbClr val="FFFFFF"/>
                        </a:solidFill>
                        <a:ln w="9525">
                          <a:noFill/>
                          <a:miter lim="800000"/>
                          <a:headEnd/>
                          <a:tailEnd/>
                        </a:ln>
                      </wps:spPr>
                      <wps:txbx>
                        <w:txbxContent>
                          <w:p w14:paraId="21E5503B" w14:textId="7F03A1FC" w:rsidR="00EE2AC1" w:rsidRPr="00532F49" w:rsidRDefault="0045433F" w:rsidP="00532F49">
                            <w:pPr>
                              <w:jc w:val="center"/>
                              <w:rPr>
                                <w:rFonts w:ascii="Nunito" w:hAnsi="Nunito"/>
                                <w:b/>
                                <w:bCs/>
                                <w:sz w:val="80"/>
                                <w:szCs w:val="80"/>
                                <w:lang w:val="en-US"/>
                              </w:rPr>
                            </w:pPr>
                            <w:r w:rsidRPr="0045433F">
                              <w:rPr>
                                <w:rFonts w:ascii="Nunito" w:hAnsi="Nunito"/>
                                <w:b/>
                                <w:bCs/>
                                <w:sz w:val="80"/>
                                <w:szCs w:val="80"/>
                              </w:rPr>
                              <w:t xml:space="preserve">Medical Devices and Diagnostics Prototyping </w:t>
                            </w:r>
                            <w:proofErr w:type="gramStart"/>
                            <w:r w:rsidRPr="0045433F">
                              <w:rPr>
                                <w:rFonts w:ascii="Nunito" w:hAnsi="Nunito"/>
                                <w:b/>
                                <w:bCs/>
                                <w:sz w:val="80"/>
                                <w:szCs w:val="80"/>
                              </w:rPr>
                              <w:t>And</w:t>
                            </w:r>
                            <w:proofErr w:type="gramEnd"/>
                            <w:r w:rsidRPr="0045433F">
                              <w:rPr>
                                <w:rFonts w:ascii="Nunito" w:hAnsi="Nunito"/>
                                <w:b/>
                                <w:bCs/>
                                <w:sz w:val="80"/>
                                <w:szCs w:val="80"/>
                              </w:rPr>
                              <w:t xml:space="preserve"> Testing Facility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A71B660" id="_x0000_t202" coordsize="21600,21600" o:spt="202" path="m,l,21600r21600,l21600,xe">
                <v:stroke joinstyle="miter"/>
                <v:path gradientshapeok="t" o:connecttype="rect"/>
              </v:shapetype>
              <v:shape id="Text Box 2" o:spid="_x0000_s1026" type="#_x0000_t202" style="position:absolute;left:0;text-align:left;margin-left:55.75pt;margin-top:580.25pt;width:498.25pt;height:73.85pt;z-index:-2516357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" stroked="f">
                <v:textbox style="mso-fit-shape-to-text:t">
                  <w:txbxContent>
                    <w:p w14:paraId="21E5503B" w14:textId="7F03A1FC" w:rsidR="00EE2AC1" w:rsidRPr="00532F49" w:rsidRDefault="0045433F" w:rsidP="00532F49">
                      <w:pPr>
                        <w:jc w:val="center"/>
                        <w:rPr>
                          <w:rFonts w:ascii="Nunito" w:hAnsi="Nunito"/>
                          <w:b/>
                          <w:bCs/>
                          <w:sz w:val="80"/>
                          <w:szCs w:val="80"/>
                          <w:lang w:val="en-US"/>
                        </w:rPr>
                      </w:pPr>
                      <w:r w:rsidRPr="0045433F">
                        <w:rPr>
                          <w:rFonts w:ascii="Nunito" w:hAnsi="Nunito"/>
                          <w:b/>
                          <w:bCs/>
                          <w:sz w:val="80"/>
                          <w:szCs w:val="80"/>
                        </w:rPr>
                        <w:t xml:space="preserve">Medical Devices and Diagnostics Prototyping </w:t>
                      </w:r>
                      <w:proofErr w:type="gramStart"/>
                      <w:r w:rsidRPr="0045433F">
                        <w:rPr>
                          <w:rFonts w:ascii="Nunito" w:hAnsi="Nunito"/>
                          <w:b/>
                          <w:bCs/>
                          <w:sz w:val="80"/>
                          <w:szCs w:val="80"/>
                        </w:rPr>
                        <w:t>And</w:t>
                      </w:r>
                      <w:proofErr w:type="gramEnd"/>
                      <w:r w:rsidRPr="0045433F">
                        <w:rPr>
                          <w:rFonts w:ascii="Nunito" w:hAnsi="Nunito"/>
                          <w:b/>
                          <w:bCs/>
                          <w:sz w:val="80"/>
                          <w:szCs w:val="80"/>
                        </w:rPr>
                        <w:t xml:space="preserve"> Testing Facility</w:t>
                      </w:r>
                    </w:p>
                  </w:txbxContent>
                </v:textbox>
                <w10:wrap anchorx="page" anchory="page"/>
              </v:shape>
            </w:pict>
          </mc:Fallback>
        </mc:AlternateContent>
      </w:r>
    </w:p>
    <w:p w14:paraId="06CB321F" w14:textId="2636D674" w:rsidR="001D573D" w:rsidRDefault="001D573D" w:rsidP="00021F54">
      <w:pPr>
        <w:ind w:left="2160" w:firstLine="720"/>
        <w:rPr>
          <w:b/>
          <w:bCs/>
          <w:sz w:val="40"/>
          <w:szCs w:val="40"/>
        </w:rPr>
      </w:pPr>
    </w:p>
    <w:p w14:paraId="2B36BB9E" w14:textId="1FAA5214" w:rsidR="001D573D" w:rsidRDefault="001D573D" w:rsidP="00021F54">
      <w:pPr>
        <w:ind w:left="2160" w:firstLine="720"/>
        <w:rPr>
          <w:b/>
          <w:bCs/>
          <w:sz w:val="40"/>
          <w:szCs w:val="40"/>
        </w:rPr>
      </w:pPr>
    </w:p>
    <w:p w14:paraId="3CE3058D" w14:textId="4BCC2650" w:rsidR="001D573D" w:rsidRDefault="001D573D" w:rsidP="00021F54">
      <w:pPr>
        <w:ind w:left="2160" w:firstLine="720"/>
        <w:rPr>
          <w:b/>
          <w:bCs/>
          <w:sz w:val="40"/>
          <w:szCs w:val="40"/>
        </w:rPr>
      </w:pPr>
    </w:p>
    <w:p w14:paraId="23EA26E3" w14:textId="1DFA0BD1" w:rsidR="001D573D" w:rsidRDefault="001D573D" w:rsidP="00021F54">
      <w:pPr>
        <w:ind w:left="2160" w:firstLine="720"/>
        <w:rPr>
          <w:b/>
          <w:bCs/>
          <w:sz w:val="40"/>
          <w:szCs w:val="40"/>
        </w:rPr>
      </w:pPr>
    </w:p>
    <w:p w14:paraId="55CEB97F" w14:textId="140CD26E" w:rsidR="001D573D" w:rsidRDefault="001D573D" w:rsidP="00021F54">
      <w:pPr>
        <w:ind w:left="2160" w:firstLine="720"/>
        <w:rPr>
          <w:b/>
          <w:bCs/>
          <w:sz w:val="40"/>
          <w:szCs w:val="40"/>
        </w:rPr>
      </w:pPr>
    </w:p>
    <w:p w14:paraId="38616BDA" w14:textId="766BB661" w:rsidR="001D573D" w:rsidRDefault="001D573D" w:rsidP="00021F54">
      <w:pPr>
        <w:ind w:left="2160" w:firstLine="720"/>
        <w:rPr>
          <w:b/>
          <w:bCs/>
          <w:sz w:val="40"/>
          <w:szCs w:val="40"/>
        </w:rPr>
      </w:pPr>
    </w:p>
    <w:p w14:paraId="41028841" w14:textId="555FE339" w:rsidR="001D573D" w:rsidRDefault="001D573D" w:rsidP="00021F54">
      <w:pPr>
        <w:ind w:left="2160" w:firstLine="720"/>
        <w:rPr>
          <w:b/>
          <w:bCs/>
          <w:sz w:val="40"/>
          <w:szCs w:val="40"/>
        </w:rPr>
      </w:pPr>
    </w:p>
    <w:p w14:paraId="2C89A92E" w14:textId="64A453E2" w:rsidR="001D573D" w:rsidRDefault="001D573D" w:rsidP="00021F54">
      <w:pPr>
        <w:ind w:left="2160" w:firstLine="720"/>
        <w:rPr>
          <w:b/>
          <w:bCs/>
          <w:sz w:val="40"/>
          <w:szCs w:val="40"/>
        </w:rPr>
      </w:pPr>
    </w:p>
    <w:p w14:paraId="22EA253C" w14:textId="18516B9B" w:rsidR="001925A0" w:rsidRDefault="009B6C68" w:rsidP="00021F54">
      <w:pPr>
        <w:ind w:left="2160" w:firstLine="720"/>
        <w:rPr>
          <w:b/>
          <w:bCs/>
          <w:sz w:val="40"/>
          <w:szCs w:val="40"/>
        </w:rPr>
      </w:pPr>
      <w:r w:rsidRPr="009B6C68">
        <w:rPr>
          <w:b/>
          <w:bCs/>
          <w:sz w:val="40"/>
          <w:szCs w:val="40"/>
        </w:rPr>
        <w:t>TABLE OF CONTENTS</w:t>
      </w:r>
    </w:p>
    <w:p w14:paraId="0B424550" w14:textId="11811B73" w:rsidR="00021F54" w:rsidRPr="00021F54" w:rsidRDefault="00021F54" w:rsidP="00021F54">
      <w:pPr>
        <w:ind w:left="2160" w:firstLine="720"/>
        <w:rPr>
          <w:b/>
          <w:bCs/>
          <w:sz w:val="40"/>
          <w:szCs w:val="40"/>
        </w:rPr>
      </w:pPr>
    </w:p>
    <w:p w14:paraId="15EF4D8B" w14:textId="0CFD8262" w:rsidR="009B6C68" w:rsidRPr="00021F54" w:rsidRDefault="009B6C68" w:rsidP="001D573D">
      <w:pPr>
        <w:pStyle w:val="ListParagraph"/>
        <w:numPr>
          <w:ilvl w:val="0"/>
          <w:numId w:val="4"/>
        </w:numPr>
        <w:spacing w:line="480" w:lineRule="auto"/>
        <w:rPr>
          <w:rFonts w:asciiTheme="minorHAnsi" w:hAnsiTheme="minorHAnsi" w:cstheme="minorHAnsi"/>
          <w:b/>
          <w:bCs/>
          <w:sz w:val="32"/>
          <w:szCs w:val="32"/>
        </w:rPr>
      </w:pPr>
      <w:r w:rsidRPr="00021F54">
        <w:rPr>
          <w:rFonts w:asciiTheme="minorHAnsi" w:hAnsiTheme="minorHAnsi" w:cstheme="minorHAnsi"/>
          <w:b/>
          <w:bCs/>
          <w:sz w:val="40"/>
          <w:szCs w:val="40"/>
        </w:rPr>
        <w:t xml:space="preserve">   </w:t>
      </w:r>
      <w:r w:rsidRPr="00021F54">
        <w:rPr>
          <w:rFonts w:asciiTheme="minorHAnsi" w:hAnsiTheme="minorHAnsi" w:cstheme="minorHAnsi"/>
          <w:b/>
          <w:bCs/>
          <w:sz w:val="32"/>
          <w:szCs w:val="32"/>
        </w:rPr>
        <w:t>About IIT Kanpur</w:t>
      </w:r>
    </w:p>
    <w:p w14:paraId="1A9AE70A" w14:textId="382A8BEB" w:rsidR="009B6C68" w:rsidRPr="00021F54" w:rsidRDefault="009B6C68" w:rsidP="001D573D">
      <w:pPr>
        <w:pStyle w:val="ListParagraph"/>
        <w:numPr>
          <w:ilvl w:val="0"/>
          <w:numId w:val="4"/>
        </w:numPr>
        <w:spacing w:line="480" w:lineRule="auto"/>
        <w:rPr>
          <w:rFonts w:asciiTheme="minorHAnsi" w:hAnsiTheme="minorHAnsi" w:cstheme="minorHAnsi"/>
          <w:b/>
          <w:bCs/>
          <w:sz w:val="32"/>
          <w:szCs w:val="32"/>
        </w:rPr>
      </w:pPr>
      <w:r w:rsidRPr="00021F54">
        <w:rPr>
          <w:rFonts w:asciiTheme="minorHAnsi" w:hAnsiTheme="minorHAnsi" w:cstheme="minorHAnsi"/>
          <w:b/>
          <w:bCs/>
          <w:sz w:val="32"/>
          <w:szCs w:val="32"/>
        </w:rPr>
        <w:t xml:space="preserve">   </w:t>
      </w:r>
      <w:r w:rsidR="00021F54" w:rsidRPr="00021F54">
        <w:rPr>
          <w:rFonts w:asciiTheme="minorHAnsi" w:hAnsiTheme="minorHAnsi" w:cstheme="minorHAnsi"/>
          <w:b/>
          <w:bCs/>
          <w:sz w:val="32"/>
          <w:szCs w:val="32"/>
        </w:rPr>
        <w:t>Institutional</w:t>
      </w:r>
      <w:r w:rsidRPr="00021F54">
        <w:rPr>
          <w:rFonts w:asciiTheme="minorHAnsi" w:hAnsiTheme="minorHAnsi" w:cstheme="minorHAnsi"/>
          <w:b/>
          <w:bCs/>
          <w:sz w:val="32"/>
          <w:szCs w:val="32"/>
        </w:rPr>
        <w:t xml:space="preserve"> Vision</w:t>
      </w:r>
    </w:p>
    <w:p w14:paraId="439E34D0" w14:textId="2002169E" w:rsidR="009B6C68" w:rsidRPr="00021F54" w:rsidRDefault="009B6C68" w:rsidP="001D573D">
      <w:pPr>
        <w:pStyle w:val="ListParagraph"/>
        <w:numPr>
          <w:ilvl w:val="0"/>
          <w:numId w:val="4"/>
        </w:numPr>
        <w:spacing w:line="480" w:lineRule="auto"/>
        <w:rPr>
          <w:rFonts w:asciiTheme="minorHAnsi" w:hAnsiTheme="minorHAnsi" w:cstheme="minorHAnsi"/>
          <w:b/>
          <w:bCs/>
          <w:sz w:val="32"/>
          <w:szCs w:val="32"/>
        </w:rPr>
      </w:pPr>
      <w:r w:rsidRPr="00021F54">
        <w:rPr>
          <w:rFonts w:asciiTheme="minorHAnsi" w:hAnsiTheme="minorHAnsi" w:cstheme="minorHAnsi"/>
          <w:b/>
          <w:bCs/>
          <w:sz w:val="32"/>
          <w:szCs w:val="32"/>
        </w:rPr>
        <w:t xml:space="preserve">   Project Title</w:t>
      </w:r>
    </w:p>
    <w:p w14:paraId="693F5377" w14:textId="5E493A3F" w:rsidR="00CE0D55" w:rsidRPr="00021F54" w:rsidRDefault="00C55192" w:rsidP="001D573D">
      <w:pPr>
        <w:pStyle w:val="ListParagraph"/>
        <w:numPr>
          <w:ilvl w:val="0"/>
          <w:numId w:val="4"/>
        </w:numPr>
        <w:spacing w:line="480" w:lineRule="auto"/>
        <w:rPr>
          <w:rFonts w:asciiTheme="minorHAnsi" w:hAnsiTheme="minorHAnsi" w:cstheme="minorHAnsi"/>
          <w:b/>
          <w:bCs/>
          <w:sz w:val="32"/>
          <w:szCs w:val="32"/>
        </w:rPr>
      </w:pPr>
      <w:r w:rsidRPr="00021F54">
        <w:rPr>
          <w:rFonts w:asciiTheme="minorHAnsi" w:hAnsiTheme="minorHAnsi" w:cstheme="minorHAnsi"/>
          <w:b/>
          <w:bCs/>
          <w:sz w:val="32"/>
          <w:szCs w:val="32"/>
        </w:rPr>
        <w:t xml:space="preserve">   </w:t>
      </w:r>
      <w:r w:rsidR="00CE0D55" w:rsidRPr="00021F54">
        <w:rPr>
          <w:rFonts w:asciiTheme="minorHAnsi" w:hAnsiTheme="minorHAnsi" w:cstheme="minorHAnsi"/>
          <w:b/>
          <w:bCs/>
          <w:sz w:val="32"/>
          <w:szCs w:val="32"/>
        </w:rPr>
        <w:t xml:space="preserve">Executive </w:t>
      </w:r>
      <w:r w:rsidRPr="00021F54">
        <w:rPr>
          <w:rFonts w:asciiTheme="minorHAnsi" w:hAnsiTheme="minorHAnsi" w:cstheme="minorHAnsi"/>
          <w:b/>
          <w:bCs/>
          <w:sz w:val="32"/>
          <w:szCs w:val="32"/>
        </w:rPr>
        <w:t>Summary</w:t>
      </w:r>
    </w:p>
    <w:p w14:paraId="317031BB" w14:textId="6B6A4478" w:rsidR="009B6C68" w:rsidRPr="00021F54" w:rsidRDefault="009B6C68" w:rsidP="001D573D">
      <w:pPr>
        <w:pStyle w:val="ListParagraph"/>
        <w:numPr>
          <w:ilvl w:val="0"/>
          <w:numId w:val="4"/>
        </w:numPr>
        <w:spacing w:line="480" w:lineRule="auto"/>
        <w:rPr>
          <w:rFonts w:asciiTheme="minorHAnsi" w:hAnsiTheme="minorHAnsi" w:cstheme="minorHAnsi"/>
          <w:b/>
          <w:bCs/>
          <w:sz w:val="32"/>
          <w:szCs w:val="32"/>
        </w:rPr>
      </w:pPr>
      <w:r w:rsidRPr="00021F54">
        <w:rPr>
          <w:rFonts w:asciiTheme="minorHAnsi" w:hAnsiTheme="minorHAnsi" w:cstheme="minorHAnsi"/>
          <w:b/>
          <w:bCs/>
          <w:sz w:val="32"/>
          <w:szCs w:val="32"/>
        </w:rPr>
        <w:t xml:space="preserve">   Background &amp; Rationale</w:t>
      </w:r>
      <w:r w:rsidR="00B8541A" w:rsidRPr="00021F54">
        <w:rPr>
          <w:rFonts w:asciiTheme="minorHAnsi" w:hAnsiTheme="minorHAnsi" w:cstheme="minorHAnsi"/>
          <w:b/>
          <w:bCs/>
          <w:sz w:val="32"/>
          <w:szCs w:val="32"/>
        </w:rPr>
        <w:t xml:space="preserve"> </w:t>
      </w:r>
      <w:r w:rsidRPr="00021F54">
        <w:rPr>
          <w:rFonts w:asciiTheme="minorHAnsi" w:hAnsiTheme="minorHAnsi" w:cstheme="minorHAnsi"/>
          <w:b/>
          <w:bCs/>
          <w:sz w:val="32"/>
          <w:szCs w:val="32"/>
        </w:rPr>
        <w:t>/ Motivation</w:t>
      </w:r>
    </w:p>
    <w:p w14:paraId="38309F96" w14:textId="46186DB5" w:rsidR="009B6C68" w:rsidRPr="00021F54" w:rsidRDefault="009B6C68" w:rsidP="001D573D">
      <w:pPr>
        <w:pStyle w:val="ListParagraph"/>
        <w:numPr>
          <w:ilvl w:val="0"/>
          <w:numId w:val="4"/>
        </w:numPr>
        <w:spacing w:line="480" w:lineRule="auto"/>
        <w:rPr>
          <w:rFonts w:asciiTheme="minorHAnsi" w:hAnsiTheme="minorHAnsi" w:cstheme="minorHAnsi"/>
          <w:b/>
          <w:bCs/>
          <w:sz w:val="32"/>
          <w:szCs w:val="32"/>
        </w:rPr>
      </w:pPr>
      <w:r w:rsidRPr="00021F54">
        <w:rPr>
          <w:rFonts w:asciiTheme="minorHAnsi" w:hAnsiTheme="minorHAnsi" w:cstheme="minorHAnsi"/>
          <w:b/>
          <w:bCs/>
          <w:sz w:val="32"/>
          <w:szCs w:val="32"/>
        </w:rPr>
        <w:t xml:space="preserve">   Project Objectives </w:t>
      </w:r>
    </w:p>
    <w:p w14:paraId="3C67105D" w14:textId="587BFB23" w:rsidR="009B6C68" w:rsidRPr="00021F54" w:rsidRDefault="009B6C68" w:rsidP="001D573D">
      <w:pPr>
        <w:pStyle w:val="ListParagraph"/>
        <w:numPr>
          <w:ilvl w:val="0"/>
          <w:numId w:val="4"/>
        </w:numPr>
        <w:spacing w:line="480" w:lineRule="auto"/>
        <w:rPr>
          <w:rFonts w:asciiTheme="minorHAnsi" w:hAnsiTheme="minorHAnsi" w:cstheme="minorHAnsi"/>
          <w:b/>
          <w:bCs/>
          <w:sz w:val="32"/>
          <w:szCs w:val="32"/>
        </w:rPr>
      </w:pPr>
      <w:r w:rsidRPr="00021F54">
        <w:rPr>
          <w:rFonts w:asciiTheme="minorHAnsi" w:hAnsiTheme="minorHAnsi" w:cstheme="minorHAnsi"/>
          <w:b/>
          <w:bCs/>
          <w:sz w:val="32"/>
          <w:szCs w:val="32"/>
        </w:rPr>
        <w:t xml:space="preserve">   Expected Outcome</w:t>
      </w:r>
      <w:r w:rsidR="001F6333" w:rsidRPr="00021F54">
        <w:rPr>
          <w:rFonts w:asciiTheme="minorHAnsi" w:hAnsiTheme="minorHAnsi" w:cstheme="minorHAnsi"/>
          <w:b/>
          <w:bCs/>
          <w:sz w:val="32"/>
          <w:szCs w:val="32"/>
        </w:rPr>
        <w:t>s</w:t>
      </w:r>
    </w:p>
    <w:p w14:paraId="58EB9594" w14:textId="70B45541" w:rsidR="009B6C68" w:rsidRPr="00021F54" w:rsidRDefault="009B6C68" w:rsidP="001D573D">
      <w:pPr>
        <w:pStyle w:val="ListParagraph"/>
        <w:numPr>
          <w:ilvl w:val="0"/>
          <w:numId w:val="4"/>
        </w:numPr>
        <w:spacing w:line="480" w:lineRule="auto"/>
        <w:rPr>
          <w:rFonts w:asciiTheme="minorHAnsi" w:hAnsiTheme="minorHAnsi" w:cstheme="minorHAnsi"/>
          <w:b/>
          <w:bCs/>
          <w:sz w:val="32"/>
          <w:szCs w:val="32"/>
        </w:rPr>
      </w:pPr>
      <w:r w:rsidRPr="00021F54">
        <w:rPr>
          <w:rFonts w:asciiTheme="minorHAnsi" w:hAnsiTheme="minorHAnsi" w:cstheme="minorHAnsi"/>
          <w:b/>
          <w:bCs/>
          <w:sz w:val="32"/>
          <w:szCs w:val="32"/>
        </w:rPr>
        <w:t xml:space="preserve">   </w:t>
      </w:r>
      <w:r w:rsidR="00CE0D55" w:rsidRPr="00021F54">
        <w:rPr>
          <w:rFonts w:asciiTheme="minorHAnsi" w:hAnsiTheme="minorHAnsi" w:cstheme="minorHAnsi"/>
          <w:b/>
          <w:bCs/>
          <w:sz w:val="32"/>
          <w:szCs w:val="32"/>
        </w:rPr>
        <w:t>Expected</w:t>
      </w:r>
      <w:r w:rsidRPr="00021F54">
        <w:rPr>
          <w:rFonts w:asciiTheme="minorHAnsi" w:hAnsiTheme="minorHAnsi" w:cstheme="minorHAnsi"/>
          <w:b/>
          <w:bCs/>
          <w:sz w:val="32"/>
          <w:szCs w:val="32"/>
        </w:rPr>
        <w:t xml:space="preserve"> Impact</w:t>
      </w:r>
    </w:p>
    <w:p w14:paraId="60D627C7" w14:textId="7B410C5D" w:rsidR="009B6C68" w:rsidRPr="00021F54" w:rsidRDefault="009B6C68" w:rsidP="001D573D">
      <w:pPr>
        <w:pStyle w:val="ListParagraph"/>
        <w:numPr>
          <w:ilvl w:val="0"/>
          <w:numId w:val="4"/>
        </w:numPr>
        <w:spacing w:line="480" w:lineRule="auto"/>
        <w:rPr>
          <w:rFonts w:asciiTheme="minorHAnsi" w:hAnsiTheme="minorHAnsi" w:cstheme="minorHAnsi"/>
          <w:b/>
          <w:bCs/>
          <w:sz w:val="32"/>
          <w:szCs w:val="32"/>
        </w:rPr>
      </w:pPr>
      <w:r w:rsidRPr="00021F54">
        <w:rPr>
          <w:rFonts w:asciiTheme="minorHAnsi" w:hAnsiTheme="minorHAnsi" w:cstheme="minorHAnsi"/>
          <w:b/>
          <w:bCs/>
          <w:sz w:val="32"/>
          <w:szCs w:val="32"/>
        </w:rPr>
        <w:t xml:space="preserve">   Milestones &amp; Implementation Timeline</w:t>
      </w:r>
    </w:p>
    <w:p w14:paraId="12C0F568" w14:textId="0A17335B" w:rsidR="009B6C68" w:rsidRPr="00021F54" w:rsidRDefault="009B6C68" w:rsidP="001D573D">
      <w:pPr>
        <w:pStyle w:val="ListParagraph"/>
        <w:numPr>
          <w:ilvl w:val="0"/>
          <w:numId w:val="4"/>
        </w:numPr>
        <w:spacing w:line="480" w:lineRule="auto"/>
        <w:rPr>
          <w:rFonts w:asciiTheme="minorHAnsi" w:hAnsiTheme="minorHAnsi" w:cstheme="minorHAnsi"/>
          <w:b/>
          <w:bCs/>
          <w:sz w:val="32"/>
          <w:szCs w:val="32"/>
        </w:rPr>
      </w:pPr>
      <w:r w:rsidRPr="00021F54">
        <w:rPr>
          <w:rFonts w:asciiTheme="minorHAnsi" w:hAnsiTheme="minorHAnsi" w:cstheme="minorHAnsi"/>
          <w:b/>
          <w:bCs/>
          <w:sz w:val="32"/>
          <w:szCs w:val="32"/>
        </w:rPr>
        <w:t>Financial Budget</w:t>
      </w:r>
    </w:p>
    <w:p w14:paraId="22C38239" w14:textId="65C5A775" w:rsidR="00021F54" w:rsidRPr="00021F54" w:rsidRDefault="009B6C68" w:rsidP="001D573D">
      <w:pPr>
        <w:pStyle w:val="ListParagraph"/>
        <w:numPr>
          <w:ilvl w:val="0"/>
          <w:numId w:val="4"/>
        </w:numPr>
        <w:spacing w:line="480" w:lineRule="auto"/>
        <w:rPr>
          <w:rFonts w:cstheme="minorHAnsi"/>
          <w:sz w:val="32"/>
          <w:szCs w:val="32"/>
        </w:rPr>
      </w:pPr>
      <w:r w:rsidRPr="00021F54">
        <w:rPr>
          <w:rFonts w:asciiTheme="minorHAnsi" w:hAnsiTheme="minorHAnsi" w:cstheme="minorHAnsi"/>
          <w:b/>
          <w:bCs/>
          <w:sz w:val="32"/>
          <w:szCs w:val="32"/>
        </w:rPr>
        <w:t>Team Involved</w:t>
      </w:r>
      <w:r w:rsidR="00B8541A" w:rsidRPr="00021F54">
        <w:rPr>
          <w:rFonts w:asciiTheme="minorHAnsi" w:hAnsiTheme="minorHAnsi" w:cstheme="minorHAnsi"/>
          <w:b/>
          <w:bCs/>
          <w:sz w:val="32"/>
          <w:szCs w:val="32"/>
        </w:rPr>
        <w:t xml:space="preserve"> / Key Faculty Members</w:t>
      </w:r>
    </w:p>
    <w:p w14:paraId="2B993C51" w14:textId="4F682E76" w:rsidR="00021F54" w:rsidRPr="00021F54" w:rsidRDefault="00021F54" w:rsidP="00021F54">
      <w:pPr>
        <w:rPr>
          <w:rFonts w:cstheme="minorHAnsi"/>
          <w:sz w:val="32"/>
          <w:szCs w:val="32"/>
        </w:rPr>
      </w:pPr>
    </w:p>
    <w:p w14:paraId="23C42FA7" w14:textId="4B1697D4" w:rsidR="00EE2AC1" w:rsidRDefault="00EE2AC1" w:rsidP="00D1253D">
      <w:pPr>
        <w:spacing w:line="600" w:lineRule="auto"/>
        <w:rPr>
          <w:color w:val="595959" w:themeColor="text1" w:themeTint="A6"/>
          <w:sz w:val="32"/>
          <w:szCs w:val="32"/>
        </w:rPr>
      </w:pPr>
    </w:p>
    <w:p w14:paraId="0FBCC37E" w14:textId="610D42F0" w:rsidR="00EE2AC1" w:rsidRDefault="00EE2AC1" w:rsidP="00D1253D">
      <w:pPr>
        <w:spacing w:line="600" w:lineRule="auto"/>
        <w:rPr>
          <w:color w:val="595959" w:themeColor="text1" w:themeTint="A6"/>
          <w:sz w:val="32"/>
          <w:szCs w:val="32"/>
        </w:rPr>
      </w:pPr>
    </w:p>
    <w:p w14:paraId="5E770820" w14:textId="77777777" w:rsidR="001D573D" w:rsidRDefault="001D573D" w:rsidP="00D1253D">
      <w:pPr>
        <w:spacing w:line="600" w:lineRule="auto"/>
        <w:rPr>
          <w:color w:val="595959" w:themeColor="text1" w:themeTint="A6"/>
          <w:sz w:val="32"/>
          <w:szCs w:val="32"/>
        </w:rPr>
      </w:pPr>
    </w:p>
    <w:p w14:paraId="65CCA1F9" w14:textId="77777777" w:rsidR="001D573D" w:rsidRDefault="001D573D" w:rsidP="0087677D">
      <w:pPr>
        <w:rPr>
          <w:color w:val="595959" w:themeColor="text1" w:themeTint="A6"/>
          <w:sz w:val="32"/>
          <w:szCs w:val="32"/>
        </w:rPr>
      </w:pPr>
      <w:bookmarkStart w:id="2" w:name="_TOC_250067"/>
    </w:p>
    <w:p w14:paraId="1A95DA7D" w14:textId="77777777" w:rsidR="001D573D" w:rsidRDefault="001D573D" w:rsidP="0087677D">
      <w:pPr>
        <w:rPr>
          <w:color w:val="595959" w:themeColor="text1" w:themeTint="A6"/>
          <w:sz w:val="32"/>
          <w:szCs w:val="32"/>
        </w:rPr>
      </w:pPr>
    </w:p>
    <w:p w14:paraId="2BAEB216" w14:textId="4E89E152" w:rsidR="001925A0" w:rsidRPr="001925A0" w:rsidRDefault="00EE2AC1" w:rsidP="0087677D">
      <w:pPr>
        <w:rPr>
          <w:rFonts w:cstheme="minorHAnsi"/>
          <w:b/>
          <w:bCs/>
          <w:color w:val="000000" w:themeColor="text1"/>
          <w:sz w:val="32"/>
          <w:szCs w:val="32"/>
        </w:rPr>
      </w:pPr>
      <w:r w:rsidRPr="001925A0">
        <w:rPr>
          <w:rFonts w:cstheme="minorHAnsi"/>
          <w:b/>
          <w:bCs/>
          <w:color w:val="000000" w:themeColor="text1"/>
          <w:sz w:val="32"/>
          <w:szCs w:val="32"/>
        </w:rPr>
        <w:lastRenderedPageBreak/>
        <w:t>A</w:t>
      </w:r>
      <w:bookmarkEnd w:id="2"/>
      <w:r w:rsidR="001925A0">
        <w:rPr>
          <w:rFonts w:cstheme="minorHAnsi"/>
          <w:b/>
          <w:bCs/>
          <w:color w:val="000000" w:themeColor="text1"/>
          <w:sz w:val="32"/>
          <w:szCs w:val="32"/>
        </w:rPr>
        <w:t>BOUT IIT KANPUR</w:t>
      </w:r>
    </w:p>
    <w:p w14:paraId="62E216FC" w14:textId="2271EF4A" w:rsidR="001925A0" w:rsidRPr="001925A0" w:rsidRDefault="001925A0" w:rsidP="00657BFC">
      <w:pPr>
        <w:rPr>
          <w:rFonts w:cstheme="minorHAnsi"/>
        </w:rPr>
      </w:pPr>
      <w:r w:rsidRPr="001925A0">
        <w:rPr>
          <w:rFonts w:cstheme="minorHAnsi"/>
          <w:b/>
          <w:bCs/>
          <w:color w:val="000000" w:themeColor="text1"/>
          <w:shd w:val="clear" w:color="auto" w:fill="FFFFFF"/>
        </w:rPr>
        <w:t>Indian Institute of Technology Kanpur</w:t>
      </w:r>
      <w:r w:rsidRPr="001925A0">
        <w:rPr>
          <w:rFonts w:cstheme="minorHAnsi"/>
          <w:color w:val="000000" w:themeColor="text1"/>
          <w:shd w:val="clear" w:color="auto" w:fill="FFFFFF"/>
        </w:rPr>
        <w:t xml:space="preserve">, established in 1959, is one of the premier institutions established by the Government of India. The aim of the Institute is to provide meaningful education, conduct original research of the highest standard, and provide leadership in technological innovation. The Institute </w:t>
      </w:r>
      <w:r w:rsidRPr="001925A0">
        <w:rPr>
          <w:rFonts w:cstheme="minorHAnsi"/>
        </w:rPr>
        <w:t>has gained a legendary reputation in the country through its academic, social, and economic contributions. The combined record of its past and present faculty and students along with the alumni spread across the world is awe-inspiring.</w:t>
      </w:r>
    </w:p>
    <w:p w14:paraId="1698A820" w14:textId="0E20FC0B" w:rsidR="001925A0" w:rsidRPr="001925A0" w:rsidRDefault="001925A0" w:rsidP="00657BFC">
      <w:pPr>
        <w:rPr>
          <w:rFonts w:cstheme="minorHAnsi"/>
        </w:rPr>
      </w:pPr>
      <w:r w:rsidRPr="001925A0">
        <w:rPr>
          <w:rFonts w:cstheme="minorHAnsi"/>
        </w:rPr>
        <w:t>From the start, the students have been provided education with a strong emphasis on the fundamentals of science and engineering and their application in the field of study. Subsequently, programs in humanities,</w:t>
      </w:r>
      <w:r w:rsidR="00657BFC">
        <w:rPr>
          <w:rFonts w:cstheme="minorHAnsi"/>
        </w:rPr>
        <w:t xml:space="preserve"> </w:t>
      </w:r>
      <w:r w:rsidRPr="001925A0">
        <w:rPr>
          <w:rFonts w:cstheme="minorHAnsi"/>
        </w:rPr>
        <w:t>management, and several interdisciplinary programs like design, environmental engineering and management, material sciences, nuclear engineering and technology, and photonic sciences and engineering program</w:t>
      </w:r>
      <w:r w:rsidR="00021F54">
        <w:rPr>
          <w:rFonts w:cstheme="minorHAnsi"/>
        </w:rPr>
        <w:t>s</w:t>
      </w:r>
      <w:r w:rsidRPr="001925A0">
        <w:rPr>
          <w:rFonts w:cstheme="minorHAnsi"/>
        </w:rPr>
        <w:t xml:space="preserve"> were started. The education imparted to the students has stood by them even as they acquired new skills and knowledge during their professional careers.</w:t>
      </w:r>
    </w:p>
    <w:p w14:paraId="7976A0A6" w14:textId="7310DAC2" w:rsidR="001925A0" w:rsidRPr="00657BFC" w:rsidRDefault="001925A0" w:rsidP="00657BFC">
      <w:pPr>
        <w:spacing w:before="120"/>
        <w:rPr>
          <w:rFonts w:cstheme="minorHAnsi"/>
        </w:rPr>
      </w:pPr>
      <w:r w:rsidRPr="001925A0">
        <w:rPr>
          <w:rFonts w:cstheme="minorHAnsi"/>
        </w:rPr>
        <w:t>IIT Kanpur continues to be a much sought-after destination for UG and PG studies. In the 6</w:t>
      </w:r>
      <w:r w:rsidR="00021F54">
        <w:rPr>
          <w:rFonts w:cstheme="minorHAnsi"/>
        </w:rPr>
        <w:t>5</w:t>
      </w:r>
      <w:r w:rsidRPr="001925A0">
        <w:rPr>
          <w:rFonts w:cstheme="minorHAnsi"/>
        </w:rPr>
        <w:t xml:space="preserve"> years of its existence, over </w:t>
      </w:r>
      <w:r w:rsidRPr="00657BFC">
        <w:rPr>
          <w:rFonts w:cstheme="minorHAnsi"/>
        </w:rPr>
        <w:t>4</w:t>
      </w:r>
      <w:r w:rsidR="00366196" w:rsidRPr="00657BFC">
        <w:rPr>
          <w:rFonts w:cstheme="minorHAnsi"/>
        </w:rPr>
        <w:t>3</w:t>
      </w:r>
      <w:r w:rsidRPr="00657BFC">
        <w:rPr>
          <w:rFonts w:cstheme="minorHAnsi"/>
        </w:rPr>
        <w:t>,000 students have graduated from the Institute. The alumni of IIT Kanpur have made their alma mater proud through their achievements and contributions in diverse fields like engineering, academia, business, entrepreneurship, and public service.</w:t>
      </w:r>
    </w:p>
    <w:p w14:paraId="56FDF604" w14:textId="25B9BAFC" w:rsidR="001925A0" w:rsidRPr="001925A0" w:rsidRDefault="001925A0" w:rsidP="00657BFC">
      <w:pPr>
        <w:pStyle w:val="Normal2"/>
        <w:spacing w:before="120"/>
        <w:ind w:left="0"/>
        <w:jc w:val="left"/>
        <w:rPr>
          <w:rFonts w:asciiTheme="minorHAnsi" w:hAnsiTheme="minorHAnsi" w:cstheme="minorHAnsi"/>
          <w:sz w:val="22"/>
          <w:szCs w:val="22"/>
        </w:rPr>
      </w:pPr>
      <w:r w:rsidRPr="00657BFC">
        <w:rPr>
          <w:rFonts w:asciiTheme="minorHAnsi" w:hAnsiTheme="minorHAnsi" w:cstheme="minorHAnsi"/>
          <w:sz w:val="22"/>
          <w:szCs w:val="22"/>
        </w:rPr>
        <w:t xml:space="preserve">The Institute today has </w:t>
      </w:r>
      <w:r w:rsidR="00657BFC" w:rsidRPr="00657BFC">
        <w:rPr>
          <w:rFonts w:asciiTheme="minorHAnsi" w:hAnsiTheme="minorHAnsi" w:cstheme="minorHAnsi"/>
          <w:sz w:val="22"/>
          <w:szCs w:val="22"/>
        </w:rPr>
        <w:t>close to</w:t>
      </w:r>
      <w:r w:rsidR="00366196" w:rsidRPr="00657BFC">
        <w:rPr>
          <w:rFonts w:asciiTheme="minorHAnsi" w:hAnsiTheme="minorHAnsi" w:cstheme="minorHAnsi"/>
          <w:sz w:val="22"/>
          <w:szCs w:val="22"/>
        </w:rPr>
        <w:t xml:space="preserve"> </w:t>
      </w:r>
      <w:r w:rsidRPr="00657BFC">
        <w:rPr>
          <w:rFonts w:asciiTheme="minorHAnsi" w:hAnsiTheme="minorHAnsi" w:cstheme="minorHAnsi"/>
          <w:sz w:val="22"/>
          <w:szCs w:val="22"/>
        </w:rPr>
        <w:t>6</w:t>
      </w:r>
      <w:r w:rsidR="00366196" w:rsidRPr="00657BFC">
        <w:rPr>
          <w:rFonts w:asciiTheme="minorHAnsi" w:hAnsiTheme="minorHAnsi" w:cstheme="minorHAnsi"/>
          <w:sz w:val="22"/>
          <w:szCs w:val="22"/>
        </w:rPr>
        <w:t>00</w:t>
      </w:r>
      <w:r w:rsidRPr="00657BFC">
        <w:rPr>
          <w:rFonts w:asciiTheme="minorHAnsi" w:hAnsiTheme="minorHAnsi" w:cstheme="minorHAnsi"/>
          <w:sz w:val="22"/>
          <w:szCs w:val="22"/>
        </w:rPr>
        <w:t xml:space="preserve"> full-time faculty members and all of them have earned their degrees from the top universities in the world. The Institute</w:t>
      </w:r>
      <w:r w:rsidRPr="001925A0">
        <w:rPr>
          <w:rFonts w:asciiTheme="minorHAnsi" w:hAnsiTheme="minorHAnsi" w:cstheme="minorHAnsi"/>
          <w:sz w:val="22"/>
          <w:szCs w:val="22"/>
        </w:rPr>
        <w:t xml:space="preserve"> faculty members have often been bestowed with prestigious national </w:t>
      </w:r>
      <w:proofErr w:type="spellStart"/>
      <w:r w:rsidRPr="001925A0">
        <w:rPr>
          <w:rFonts w:asciiTheme="minorHAnsi" w:hAnsiTheme="minorHAnsi" w:cstheme="minorHAnsi"/>
          <w:sz w:val="22"/>
          <w:szCs w:val="22"/>
        </w:rPr>
        <w:t>hono</w:t>
      </w:r>
      <w:r w:rsidR="00657BFC">
        <w:rPr>
          <w:rFonts w:asciiTheme="minorHAnsi" w:hAnsiTheme="minorHAnsi" w:cstheme="minorHAnsi"/>
          <w:sz w:val="22"/>
          <w:szCs w:val="22"/>
        </w:rPr>
        <w:t>u</w:t>
      </w:r>
      <w:r w:rsidRPr="001925A0">
        <w:rPr>
          <w:rFonts w:asciiTheme="minorHAnsi" w:hAnsiTheme="minorHAnsi" w:cstheme="minorHAnsi"/>
          <w:sz w:val="22"/>
          <w:szCs w:val="22"/>
        </w:rPr>
        <w:t>rs</w:t>
      </w:r>
      <w:proofErr w:type="spellEnd"/>
      <w:r w:rsidRPr="001925A0">
        <w:rPr>
          <w:rFonts w:asciiTheme="minorHAnsi" w:hAnsiTheme="minorHAnsi" w:cstheme="minorHAnsi"/>
          <w:sz w:val="22"/>
          <w:szCs w:val="22"/>
        </w:rPr>
        <w:t xml:space="preserve"> as listed below:</w:t>
      </w:r>
    </w:p>
    <w:p w14:paraId="639C60A6" w14:textId="77777777" w:rsidR="00C53676" w:rsidRPr="001925A0" w:rsidRDefault="00C53676" w:rsidP="00657BFC">
      <w:pPr>
        <w:pStyle w:val="Normal2"/>
        <w:ind w:left="0"/>
        <w:jc w:val="left"/>
        <w:rPr>
          <w:rFonts w:asciiTheme="minorHAnsi" w:hAnsiTheme="minorHAnsi" w:cstheme="minorHAnsi"/>
          <w:sz w:val="22"/>
          <w:szCs w:val="22"/>
          <w:highlight w:val="yellow"/>
        </w:rPr>
      </w:pPr>
    </w:p>
    <w:tbl>
      <w:tblPr>
        <w:tblStyle w:val="LightGrid-Accent1"/>
        <w:tblW w:w="0" w:type="auto"/>
        <w:jc w:val="center"/>
        <w:tblLook w:val="04A0" w:firstRow="1" w:lastRow="0" w:firstColumn="1" w:lastColumn="0" w:noHBand="0" w:noVBand="1"/>
      </w:tblPr>
      <w:tblGrid>
        <w:gridCol w:w="9006"/>
      </w:tblGrid>
      <w:tr w:rsidR="001925A0" w:rsidRPr="001925A0" w14:paraId="1D395BA5" w14:textId="77777777" w:rsidTr="00C5367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4621E41F" w14:textId="77777777"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Padma Shri</w:t>
            </w:r>
          </w:p>
        </w:tc>
      </w:tr>
      <w:tr w:rsidR="001925A0" w:rsidRPr="001925A0" w14:paraId="37F225D3" w14:textId="77777777" w:rsidTr="00C536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3C7D8F60" w14:textId="1C23961A"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Infosys Prize (Infosys Science Foundation)</w:t>
            </w:r>
            <w:r w:rsidR="009F2431">
              <w:rPr>
                <w:rFonts w:asciiTheme="minorHAnsi" w:hAnsiTheme="minorHAnsi" w:cstheme="minorHAnsi"/>
                <w:sz w:val="22"/>
                <w:szCs w:val="22"/>
                <w:lang w:val="en-IN"/>
              </w:rPr>
              <w:t xml:space="preserve"> </w:t>
            </w:r>
          </w:p>
        </w:tc>
      </w:tr>
      <w:tr w:rsidR="001925A0" w:rsidRPr="001925A0" w14:paraId="607084FD" w14:textId="77777777" w:rsidTr="00C5367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5FA1E239" w14:textId="77777777"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J C Bose Fellowship</w:t>
            </w:r>
          </w:p>
        </w:tc>
      </w:tr>
      <w:tr w:rsidR="001925A0" w:rsidRPr="001925A0" w14:paraId="4DB0D764" w14:textId="77777777" w:rsidTr="00C536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57AAC768" w14:textId="3C53927D"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Shanti Swarup Bhatnagar Prize for Science &amp; Technology</w:t>
            </w:r>
          </w:p>
        </w:tc>
      </w:tr>
      <w:tr w:rsidR="001925A0" w:rsidRPr="001925A0" w14:paraId="109E4CBB" w14:textId="77777777" w:rsidTr="00C5367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144405C7" w14:textId="6D279E93"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Fellow, Indian National Science Academy (INSA), New Delhi</w:t>
            </w:r>
          </w:p>
        </w:tc>
      </w:tr>
      <w:tr w:rsidR="001925A0" w:rsidRPr="001925A0" w14:paraId="2555B134" w14:textId="77777777" w:rsidTr="00C536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23F26692" w14:textId="23FB4D16"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Fellow, Indian Academy of Sciences (IAS), Bangalore</w:t>
            </w:r>
          </w:p>
        </w:tc>
      </w:tr>
      <w:tr w:rsidR="001925A0" w:rsidRPr="001925A0" w14:paraId="2171AD16" w14:textId="77777777" w:rsidTr="00C5367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637BDA46" w14:textId="7AC91D2E"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Fellow, Indian National Academy of Engineering (INAE), New Delhi</w:t>
            </w:r>
          </w:p>
        </w:tc>
      </w:tr>
      <w:tr w:rsidR="001925A0" w:rsidRPr="001925A0" w14:paraId="1545FCCA" w14:textId="77777777" w:rsidTr="00C536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2109EFEC" w14:textId="107165E6"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Fellow, The National Academy of Sciences, India (NASI), Allahabad</w:t>
            </w:r>
          </w:p>
        </w:tc>
      </w:tr>
      <w:tr w:rsidR="00C53676" w:rsidRPr="001925A0" w14:paraId="6DE80A8F" w14:textId="77777777" w:rsidTr="00C5367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30E575E1" w14:textId="5FD44ACE" w:rsidR="00C53676" w:rsidRPr="00021F54" w:rsidRDefault="00C53676" w:rsidP="00657BFC">
            <w:pPr>
              <w:pStyle w:val="Normal2"/>
              <w:spacing w:before="120"/>
              <w:ind w:left="0"/>
              <w:jc w:val="left"/>
              <w:rPr>
                <w:rFonts w:asciiTheme="minorHAnsi" w:hAnsiTheme="minorHAnsi" w:cstheme="minorHAnsi"/>
                <w:sz w:val="22"/>
                <w:szCs w:val="22"/>
                <w:lang w:val="en-IN"/>
              </w:rPr>
            </w:pPr>
            <w:r w:rsidRPr="00C53676">
              <w:rPr>
                <w:rFonts w:asciiTheme="minorHAnsi" w:hAnsiTheme="minorHAnsi" w:cstheme="minorHAnsi"/>
                <w:sz w:val="22"/>
                <w:szCs w:val="22"/>
                <w:lang w:val="en-IN"/>
              </w:rPr>
              <w:t>Fellow, The World Academy of Sciences (TWAS), Italy</w:t>
            </w:r>
          </w:p>
        </w:tc>
      </w:tr>
      <w:tr w:rsidR="001925A0" w:rsidRPr="001925A0" w14:paraId="3FB24569" w14:textId="77777777" w:rsidTr="00C536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38FF92DF" w14:textId="77777777"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Humboldt Research Award</w:t>
            </w:r>
          </w:p>
        </w:tc>
      </w:tr>
      <w:tr w:rsidR="001925A0" w:rsidRPr="001925A0" w14:paraId="4D0949D0" w14:textId="77777777" w:rsidTr="00C5367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351DA32A" w14:textId="77777777"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TWAS Prize</w:t>
            </w:r>
          </w:p>
        </w:tc>
      </w:tr>
      <w:tr w:rsidR="001925A0" w:rsidRPr="001925A0" w14:paraId="53B6642E" w14:textId="77777777" w:rsidTr="00C536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78619C4E" w14:textId="77777777" w:rsidR="001925A0" w:rsidRPr="00021F54" w:rsidRDefault="001925A0" w:rsidP="00657BFC">
            <w:pPr>
              <w:pStyle w:val="Normal2"/>
              <w:spacing w:before="120"/>
              <w:ind w:left="0"/>
              <w:jc w:val="left"/>
              <w:rPr>
                <w:rFonts w:asciiTheme="minorHAnsi" w:hAnsiTheme="minorHAnsi" w:cstheme="minorHAnsi"/>
                <w:sz w:val="22"/>
                <w:szCs w:val="22"/>
                <w:lang w:val="en-IN"/>
              </w:rPr>
            </w:pPr>
            <w:proofErr w:type="spellStart"/>
            <w:r w:rsidRPr="00021F54">
              <w:rPr>
                <w:rFonts w:asciiTheme="minorHAnsi" w:hAnsiTheme="minorHAnsi" w:cstheme="minorHAnsi"/>
                <w:sz w:val="22"/>
                <w:szCs w:val="22"/>
                <w:lang w:val="en-IN"/>
              </w:rPr>
              <w:t>Wellcome</w:t>
            </w:r>
            <w:proofErr w:type="spellEnd"/>
            <w:r w:rsidRPr="00021F54">
              <w:rPr>
                <w:rFonts w:asciiTheme="minorHAnsi" w:hAnsiTheme="minorHAnsi" w:cstheme="minorHAnsi"/>
                <w:sz w:val="22"/>
                <w:szCs w:val="22"/>
                <w:lang w:val="en-IN"/>
              </w:rPr>
              <w:t xml:space="preserve"> Trust/India Alliance Early Career/Intermediate/Senior Fellowship</w:t>
            </w:r>
          </w:p>
        </w:tc>
      </w:tr>
      <w:tr w:rsidR="001925A0" w:rsidRPr="001925A0" w14:paraId="5F5C27F1" w14:textId="77777777" w:rsidTr="00C5367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172E1EB1" w14:textId="77777777"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Tata Innovation Fellowship</w:t>
            </w:r>
          </w:p>
        </w:tc>
      </w:tr>
    </w:tbl>
    <w:p w14:paraId="6D7538DE" w14:textId="77777777" w:rsidR="001925A0" w:rsidRPr="001925A0" w:rsidRDefault="001925A0" w:rsidP="00657BFC">
      <w:pPr>
        <w:pStyle w:val="Normal2"/>
        <w:ind w:left="0"/>
        <w:jc w:val="left"/>
        <w:rPr>
          <w:rFonts w:asciiTheme="minorHAnsi" w:hAnsiTheme="minorHAnsi" w:cstheme="minorHAnsi"/>
          <w:sz w:val="22"/>
          <w:szCs w:val="22"/>
          <w:highlight w:val="yellow"/>
        </w:rPr>
      </w:pPr>
    </w:p>
    <w:p w14:paraId="45138134" w14:textId="07F5B3B1" w:rsidR="001925A0" w:rsidRPr="001925A0" w:rsidRDefault="001925A0" w:rsidP="00657BFC">
      <w:pPr>
        <w:pStyle w:val="Normal2"/>
        <w:spacing w:before="120"/>
        <w:ind w:left="0"/>
        <w:jc w:val="left"/>
        <w:rPr>
          <w:rFonts w:asciiTheme="minorHAnsi" w:hAnsiTheme="minorHAnsi" w:cstheme="minorHAnsi"/>
          <w:sz w:val="22"/>
          <w:szCs w:val="22"/>
        </w:rPr>
      </w:pPr>
      <w:r w:rsidRPr="001925A0">
        <w:rPr>
          <w:rFonts w:asciiTheme="minorHAnsi" w:hAnsiTheme="minorHAnsi" w:cstheme="minorHAnsi"/>
          <w:sz w:val="22"/>
          <w:szCs w:val="22"/>
        </w:rPr>
        <w:t xml:space="preserve">The Institute has a large pool of academic resources spanning </w:t>
      </w:r>
      <w:r w:rsidRPr="00657BFC">
        <w:rPr>
          <w:rFonts w:asciiTheme="minorHAnsi" w:hAnsiTheme="minorHAnsi" w:cstheme="minorHAnsi"/>
          <w:sz w:val="22"/>
          <w:szCs w:val="22"/>
        </w:rPr>
        <w:t>19 departments, 25 centers, and 3 Interdisciplinary programs</w:t>
      </w:r>
      <w:r w:rsidRPr="001925A0">
        <w:rPr>
          <w:rFonts w:asciiTheme="minorHAnsi" w:hAnsiTheme="minorHAnsi" w:cstheme="minorHAnsi"/>
          <w:sz w:val="22"/>
          <w:szCs w:val="22"/>
        </w:rPr>
        <w:t xml:space="preserve"> in all engineering, science, design, humanities, and management disciplines. It has a student strength of more than </w:t>
      </w:r>
      <w:r w:rsidR="00366196" w:rsidRPr="00657BFC">
        <w:rPr>
          <w:rFonts w:asciiTheme="minorHAnsi" w:hAnsiTheme="minorHAnsi" w:cstheme="minorHAnsi"/>
          <w:sz w:val="22"/>
          <w:szCs w:val="22"/>
        </w:rPr>
        <w:t>9000</w:t>
      </w:r>
      <w:r w:rsidRPr="00657BFC">
        <w:rPr>
          <w:rFonts w:asciiTheme="minorHAnsi" w:hAnsiTheme="minorHAnsi" w:cstheme="minorHAnsi"/>
          <w:sz w:val="22"/>
          <w:szCs w:val="22"/>
        </w:rPr>
        <w:t xml:space="preserve"> across all programs</w:t>
      </w:r>
      <w:r w:rsidRPr="001925A0">
        <w:rPr>
          <w:rFonts w:asciiTheme="minorHAnsi" w:hAnsiTheme="minorHAnsi" w:cstheme="minorHAnsi"/>
          <w:sz w:val="22"/>
          <w:szCs w:val="22"/>
        </w:rPr>
        <w:t>.</w:t>
      </w:r>
    </w:p>
    <w:p w14:paraId="64B9111C" w14:textId="77777777" w:rsidR="00021F54" w:rsidRDefault="001925A0" w:rsidP="00657BFC">
      <w:pPr>
        <w:pStyle w:val="Normal2"/>
        <w:spacing w:before="120"/>
        <w:ind w:left="0"/>
        <w:jc w:val="left"/>
        <w:rPr>
          <w:rFonts w:asciiTheme="minorHAnsi" w:hAnsiTheme="minorHAnsi" w:cstheme="minorHAnsi"/>
          <w:sz w:val="22"/>
          <w:szCs w:val="22"/>
        </w:rPr>
      </w:pPr>
      <w:r w:rsidRPr="001925A0">
        <w:rPr>
          <w:rFonts w:asciiTheme="minorHAnsi" w:hAnsiTheme="minorHAnsi" w:cstheme="minorHAnsi"/>
          <w:sz w:val="22"/>
          <w:szCs w:val="22"/>
        </w:rPr>
        <w:t xml:space="preserve">IIT Kanpur has always laid strong emphasis on new academic initiatives that will allow the Institute to broaden its academic repertory and create an impact in academia and society. Some of these </w:t>
      </w:r>
      <w:r w:rsidRPr="001925A0">
        <w:rPr>
          <w:rFonts w:asciiTheme="minorHAnsi" w:hAnsiTheme="minorHAnsi" w:cstheme="minorHAnsi"/>
          <w:sz w:val="22"/>
          <w:szCs w:val="22"/>
        </w:rPr>
        <w:lastRenderedPageBreak/>
        <w:t>initiatives include the Department of Sustainable Energy Engineering and the Department of Cognitive Science which were established in the year 2020.</w:t>
      </w:r>
    </w:p>
    <w:p w14:paraId="42A8ED29" w14:textId="77777777" w:rsidR="00C53676" w:rsidRDefault="00C53676" w:rsidP="00657BFC">
      <w:pPr>
        <w:pStyle w:val="Normal2"/>
        <w:spacing w:before="120"/>
        <w:ind w:left="0"/>
        <w:jc w:val="left"/>
        <w:rPr>
          <w:rFonts w:asciiTheme="minorHAnsi" w:hAnsiTheme="minorHAnsi" w:cstheme="minorHAnsi"/>
          <w:sz w:val="22"/>
          <w:szCs w:val="22"/>
        </w:rPr>
      </w:pPr>
    </w:p>
    <w:p w14:paraId="7E5EC97F" w14:textId="200F2EA8" w:rsidR="00021F54" w:rsidRPr="001D573D" w:rsidRDefault="002114AC" w:rsidP="001925A0">
      <w:pPr>
        <w:pStyle w:val="Normal2"/>
        <w:spacing w:before="120"/>
        <w:ind w:left="0"/>
        <w:rPr>
          <w:rFonts w:asciiTheme="minorHAnsi" w:hAnsiTheme="minorHAnsi" w:cstheme="minorHAnsi"/>
          <w:sz w:val="22"/>
          <w:szCs w:val="22"/>
        </w:rPr>
      </w:pPr>
      <w:r w:rsidRPr="001720C2">
        <w:rPr>
          <w:rFonts w:asciiTheme="minorHAnsi" w:hAnsiTheme="minorHAnsi" w:cstheme="minorHAnsi"/>
          <w:b/>
          <w:bCs/>
          <w:color w:val="000000" w:themeColor="text1"/>
          <w:sz w:val="32"/>
          <w:szCs w:val="32"/>
        </w:rPr>
        <w:t>INSTITUTIONAL</w:t>
      </w:r>
      <w:r w:rsidR="009B6C68" w:rsidRPr="001720C2">
        <w:rPr>
          <w:rFonts w:asciiTheme="minorHAnsi" w:hAnsiTheme="minorHAnsi" w:cstheme="minorHAnsi"/>
          <w:b/>
          <w:bCs/>
          <w:color w:val="000000" w:themeColor="text1"/>
          <w:sz w:val="32"/>
          <w:szCs w:val="32"/>
        </w:rPr>
        <w:t xml:space="preserve"> VISION</w:t>
      </w:r>
    </w:p>
    <w:p w14:paraId="6D9B34FD" w14:textId="76160CE6" w:rsidR="00A968AD" w:rsidRPr="00021F54" w:rsidRDefault="00747017" w:rsidP="00021F54">
      <w:pPr>
        <w:pStyle w:val="Normal2"/>
        <w:spacing w:before="120"/>
        <w:ind w:left="0"/>
        <w:jc w:val="center"/>
        <w:rPr>
          <w:rFonts w:asciiTheme="minorHAnsi" w:hAnsiTheme="minorHAnsi" w:cstheme="minorHAnsi"/>
          <w:b/>
          <w:bCs/>
          <w:i/>
          <w:iCs/>
          <w:color w:val="000000" w:themeColor="text1"/>
          <w:lang w:val="en-IN"/>
        </w:rPr>
      </w:pPr>
      <w:r w:rsidRPr="001720C2">
        <w:rPr>
          <w:rFonts w:asciiTheme="minorHAnsi" w:hAnsiTheme="minorHAnsi" w:cstheme="minorHAnsi"/>
          <w:b/>
          <w:bCs/>
          <w:i/>
          <w:iCs/>
          <w:color w:val="000000" w:themeColor="text1"/>
          <w:lang w:val="en-IN"/>
        </w:rPr>
        <w:t>"To create, disseminate, and translate knowledge in science, engineering, and allied disciplines that will best serve society."</w:t>
      </w:r>
    </w:p>
    <w:p w14:paraId="317E0A38" w14:textId="43AA4496" w:rsidR="00F338FD" w:rsidRPr="00021F54" w:rsidRDefault="002114AC" w:rsidP="00021F54">
      <w:pPr>
        <w:pStyle w:val="ListParagraph"/>
        <w:numPr>
          <w:ilvl w:val="0"/>
          <w:numId w:val="36"/>
        </w:numPr>
        <w:spacing w:before="100" w:beforeAutospacing="1"/>
        <w:rPr>
          <w:rFonts w:asciiTheme="minorHAnsi" w:eastAsia="Times New Roman" w:hAnsiTheme="minorHAnsi" w:cstheme="minorHAnsi"/>
          <w:lang w:bidi="hi-IN"/>
        </w:rPr>
      </w:pPr>
      <w:r w:rsidRPr="00F338FD">
        <w:rPr>
          <w:rFonts w:asciiTheme="minorHAnsi" w:hAnsiTheme="minorHAnsi" w:cstheme="minorHAnsi"/>
          <w:b/>
          <w:bCs/>
        </w:rPr>
        <w:t xml:space="preserve">Developing Technologies </w:t>
      </w:r>
      <w:r w:rsidR="00747017" w:rsidRPr="00F338FD">
        <w:rPr>
          <w:rFonts w:asciiTheme="minorHAnsi" w:hAnsiTheme="minorHAnsi" w:cstheme="minorHAnsi"/>
          <w:b/>
          <w:bCs/>
        </w:rPr>
        <w:t>that Solve Real-World Problems</w:t>
      </w:r>
      <w:r w:rsidRPr="00F338FD">
        <w:rPr>
          <w:rFonts w:asciiTheme="minorHAnsi" w:hAnsiTheme="minorHAnsi" w:cstheme="minorHAnsi"/>
          <w:b/>
          <w:bCs/>
        </w:rPr>
        <w:t>:</w:t>
      </w:r>
      <w:r w:rsidRPr="00F338FD">
        <w:rPr>
          <w:rFonts w:asciiTheme="minorHAnsi" w:hAnsiTheme="minorHAnsi" w:cstheme="minorHAnsi"/>
        </w:rPr>
        <w:t xml:space="preserve"> </w:t>
      </w:r>
      <w:proofErr w:type="spellStart"/>
      <w:r w:rsidRPr="00F338FD">
        <w:rPr>
          <w:rFonts w:asciiTheme="minorHAnsi" w:hAnsiTheme="minorHAnsi" w:cstheme="minorHAnsi"/>
        </w:rPr>
        <w:t>Prioriti</w:t>
      </w:r>
      <w:r w:rsidR="00747017" w:rsidRPr="00F338FD">
        <w:rPr>
          <w:rFonts w:asciiTheme="minorHAnsi" w:hAnsiTheme="minorHAnsi" w:cstheme="minorHAnsi"/>
        </w:rPr>
        <w:t>s</w:t>
      </w:r>
      <w:r w:rsidRPr="00F338FD">
        <w:rPr>
          <w:rFonts w:asciiTheme="minorHAnsi" w:hAnsiTheme="minorHAnsi" w:cstheme="minorHAnsi"/>
        </w:rPr>
        <w:t>ing</w:t>
      </w:r>
      <w:proofErr w:type="spellEnd"/>
      <w:r w:rsidRPr="00F338FD">
        <w:rPr>
          <w:rFonts w:asciiTheme="minorHAnsi" w:hAnsiTheme="minorHAnsi" w:cstheme="minorHAnsi"/>
        </w:rPr>
        <w:t xml:space="preserve"> research and development that address critical societal challenges, translating innovations into solutions </w:t>
      </w:r>
      <w:r w:rsidR="00F338FD">
        <w:rPr>
          <w:rFonts w:asciiTheme="minorHAnsi" w:hAnsiTheme="minorHAnsi" w:cstheme="minorHAnsi"/>
        </w:rPr>
        <w:t xml:space="preserve">with </w:t>
      </w:r>
      <w:r w:rsidR="00F338FD" w:rsidRPr="00F338FD">
        <w:rPr>
          <w:rFonts w:asciiTheme="minorHAnsi" w:hAnsiTheme="minorHAnsi" w:cstheme="minorHAnsi"/>
        </w:rPr>
        <w:t>high-TRL (Technology Readiness Level) technologies</w:t>
      </w:r>
      <w:r w:rsidR="00F338FD">
        <w:rPr>
          <w:rFonts w:asciiTheme="minorHAnsi" w:hAnsiTheme="minorHAnsi" w:cstheme="minorHAnsi"/>
        </w:rPr>
        <w:t xml:space="preserve">. The goal is to </w:t>
      </w:r>
      <w:r w:rsidR="00A968AD" w:rsidRPr="00F338FD">
        <w:rPr>
          <w:rFonts w:asciiTheme="minorHAnsi" w:hAnsiTheme="minorHAnsi" w:cstheme="minorHAnsi"/>
        </w:rPr>
        <w:t>e</w:t>
      </w:r>
      <w:r w:rsidR="00A968AD" w:rsidRPr="00F338FD">
        <w:rPr>
          <w:rFonts w:asciiTheme="minorHAnsi" w:eastAsia="Times New Roman" w:hAnsiTheme="minorHAnsi" w:cstheme="minorHAnsi"/>
          <w:lang w:bidi="hi-IN"/>
        </w:rPr>
        <w:t xml:space="preserve">stablish an Office of Translational Research within the Directorate </w:t>
      </w:r>
      <w:r w:rsidR="00A968AD" w:rsidRPr="00021F54">
        <w:rPr>
          <w:rFonts w:asciiTheme="minorHAnsi" w:eastAsia="Times New Roman" w:hAnsiTheme="minorHAnsi" w:cstheme="minorHAnsi"/>
          <w:lang w:bidi="hi-IN"/>
        </w:rPr>
        <w:t>for strategic guidance, funding support, industry connections, and information on government and industry needs.</w:t>
      </w:r>
    </w:p>
    <w:p w14:paraId="43421075" w14:textId="0205BF06" w:rsidR="00BA1952" w:rsidRPr="001720C2" w:rsidRDefault="00BA1952" w:rsidP="00021F54">
      <w:pPr>
        <w:pStyle w:val="Normal2"/>
        <w:spacing w:before="120"/>
        <w:ind w:left="1080"/>
        <w:rPr>
          <w:rFonts w:asciiTheme="minorHAnsi" w:hAnsiTheme="minorHAnsi" w:cstheme="minorHAnsi"/>
        </w:rPr>
      </w:pPr>
      <w:r w:rsidRPr="001720C2">
        <w:rPr>
          <w:rFonts w:asciiTheme="minorHAnsi" w:hAnsiTheme="minorHAnsi" w:cstheme="minorHAnsi"/>
          <w:b/>
          <w:bCs/>
        </w:rPr>
        <w:t>Major focus areas:</w:t>
      </w:r>
    </w:p>
    <w:p w14:paraId="1D5E5957" w14:textId="4DD4D60B" w:rsidR="002114AC" w:rsidRPr="001720C2" w:rsidRDefault="002114AC" w:rsidP="001720C2">
      <w:pPr>
        <w:pStyle w:val="Normal2"/>
        <w:numPr>
          <w:ilvl w:val="0"/>
          <w:numId w:val="35"/>
        </w:numPr>
        <w:spacing w:before="120"/>
        <w:rPr>
          <w:rFonts w:asciiTheme="minorHAnsi" w:hAnsiTheme="minorHAnsi" w:cstheme="minorHAnsi"/>
        </w:rPr>
      </w:pPr>
      <w:r w:rsidRPr="001720C2">
        <w:rPr>
          <w:rFonts w:asciiTheme="minorHAnsi" w:hAnsiTheme="minorHAnsi" w:cstheme="minorHAnsi"/>
          <w:b/>
          <w:bCs/>
        </w:rPr>
        <w:t>Large-Scale AI Deployment</w:t>
      </w:r>
      <w:r w:rsidRPr="001720C2">
        <w:rPr>
          <w:rFonts w:asciiTheme="minorHAnsi" w:hAnsiTheme="minorHAnsi" w:cstheme="minorHAnsi"/>
        </w:rPr>
        <w:t>: Implementing AI solutions on a wide scale, focusing on impactful applications for government and industry sectors, including public grievance redressal and fraud detection.</w:t>
      </w:r>
    </w:p>
    <w:p w14:paraId="5F65BDF0" w14:textId="6525B3F7" w:rsidR="002114AC" w:rsidRPr="001720C2" w:rsidRDefault="002114AC" w:rsidP="001720C2">
      <w:pPr>
        <w:pStyle w:val="Normal2"/>
        <w:numPr>
          <w:ilvl w:val="0"/>
          <w:numId w:val="35"/>
        </w:numPr>
        <w:spacing w:before="120"/>
        <w:rPr>
          <w:rFonts w:asciiTheme="minorHAnsi" w:hAnsiTheme="minorHAnsi" w:cstheme="minorHAnsi"/>
        </w:rPr>
      </w:pPr>
      <w:r w:rsidRPr="001720C2">
        <w:rPr>
          <w:rFonts w:asciiTheme="minorHAnsi" w:hAnsiTheme="minorHAnsi" w:cstheme="minorHAnsi"/>
          <w:b/>
          <w:bCs/>
        </w:rPr>
        <w:t xml:space="preserve">MedTech: </w:t>
      </w:r>
      <w:r w:rsidR="00A968AD">
        <w:rPr>
          <w:rFonts w:asciiTheme="minorHAnsi" w:hAnsiTheme="minorHAnsi" w:cstheme="minorHAnsi"/>
        </w:rPr>
        <w:t xml:space="preserve">Making </w:t>
      </w:r>
      <w:r w:rsidRPr="001720C2">
        <w:rPr>
          <w:rFonts w:asciiTheme="minorHAnsi" w:hAnsiTheme="minorHAnsi" w:cstheme="minorHAnsi"/>
        </w:rPr>
        <w:t xml:space="preserve">healthcare accessible and affordable through cutting-edge research, device innovation, and medical training with the </w:t>
      </w:r>
      <w:r w:rsidRPr="001720C2">
        <w:rPr>
          <w:rFonts w:asciiTheme="minorHAnsi" w:hAnsiTheme="minorHAnsi" w:cstheme="minorHAnsi"/>
          <w:b/>
          <w:bCs/>
        </w:rPr>
        <w:t>Mehta Family Center</w:t>
      </w:r>
      <w:r w:rsidRPr="001720C2">
        <w:rPr>
          <w:rFonts w:asciiTheme="minorHAnsi" w:hAnsiTheme="minorHAnsi" w:cstheme="minorHAnsi"/>
        </w:rPr>
        <w:t xml:space="preserve">, </w:t>
      </w:r>
      <w:r w:rsidRPr="001720C2">
        <w:rPr>
          <w:rFonts w:asciiTheme="minorHAnsi" w:hAnsiTheme="minorHAnsi" w:cstheme="minorHAnsi"/>
          <w:b/>
          <w:bCs/>
        </w:rPr>
        <w:t>MedTech IITK</w:t>
      </w:r>
      <w:r w:rsidRPr="001720C2">
        <w:rPr>
          <w:rFonts w:asciiTheme="minorHAnsi" w:hAnsiTheme="minorHAnsi" w:cstheme="minorHAnsi"/>
        </w:rPr>
        <w:t xml:space="preserve">, and the </w:t>
      </w:r>
      <w:r w:rsidRPr="001720C2">
        <w:rPr>
          <w:rFonts w:asciiTheme="minorHAnsi" w:hAnsiTheme="minorHAnsi" w:cstheme="minorHAnsi"/>
          <w:b/>
          <w:bCs/>
        </w:rPr>
        <w:t>Gangwal School of Medical Sciences &amp; Technology</w:t>
      </w:r>
      <w:r w:rsidRPr="001720C2">
        <w:rPr>
          <w:rFonts w:asciiTheme="minorHAnsi" w:hAnsiTheme="minorHAnsi" w:cstheme="minorHAnsi"/>
        </w:rPr>
        <w:t>.</w:t>
      </w:r>
    </w:p>
    <w:p w14:paraId="1371EFE2" w14:textId="4A31F9E8" w:rsidR="0082317A" w:rsidRPr="001720C2" w:rsidRDefault="002114AC" w:rsidP="001720C2">
      <w:pPr>
        <w:pStyle w:val="Normal2"/>
        <w:numPr>
          <w:ilvl w:val="0"/>
          <w:numId w:val="35"/>
        </w:numPr>
        <w:spacing w:before="120"/>
        <w:rPr>
          <w:rFonts w:asciiTheme="minorHAnsi" w:hAnsiTheme="minorHAnsi" w:cstheme="minorHAnsi"/>
        </w:rPr>
      </w:pPr>
      <w:r w:rsidRPr="001720C2">
        <w:rPr>
          <w:rFonts w:asciiTheme="minorHAnsi" w:hAnsiTheme="minorHAnsi" w:cstheme="minorHAnsi"/>
          <w:b/>
          <w:bCs/>
        </w:rPr>
        <w:t>Cybersecurity:</w:t>
      </w:r>
      <w:r w:rsidRPr="001720C2">
        <w:rPr>
          <w:rFonts w:asciiTheme="minorHAnsi" w:hAnsiTheme="minorHAnsi" w:cstheme="minorHAnsi"/>
        </w:rPr>
        <w:t xml:space="preserve"> With </w:t>
      </w:r>
      <w:r w:rsidRPr="001720C2">
        <w:rPr>
          <w:rFonts w:asciiTheme="minorHAnsi" w:hAnsiTheme="minorHAnsi" w:cstheme="minorHAnsi"/>
          <w:b/>
          <w:bCs/>
        </w:rPr>
        <w:t>C3iHub</w:t>
      </w:r>
      <w:r w:rsidRPr="001720C2">
        <w:rPr>
          <w:rFonts w:asciiTheme="minorHAnsi" w:hAnsiTheme="minorHAnsi" w:cstheme="minorHAnsi"/>
        </w:rPr>
        <w:t xml:space="preserve">, focused on developing advanced solutions, supporting startups, and offering </w:t>
      </w:r>
      <w:proofErr w:type="spellStart"/>
      <w:r w:rsidRPr="001720C2">
        <w:rPr>
          <w:rFonts w:asciiTheme="minorHAnsi" w:hAnsiTheme="minorHAnsi" w:cstheme="minorHAnsi"/>
        </w:rPr>
        <w:t>speciali</w:t>
      </w:r>
      <w:r w:rsidR="001720C2" w:rsidRPr="001720C2">
        <w:rPr>
          <w:rFonts w:asciiTheme="minorHAnsi" w:hAnsiTheme="minorHAnsi" w:cstheme="minorHAnsi"/>
        </w:rPr>
        <w:t>s</w:t>
      </w:r>
      <w:r w:rsidRPr="001720C2">
        <w:rPr>
          <w:rFonts w:asciiTheme="minorHAnsi" w:hAnsiTheme="minorHAnsi" w:cstheme="minorHAnsi"/>
        </w:rPr>
        <w:t>ed</w:t>
      </w:r>
      <w:proofErr w:type="spellEnd"/>
      <w:r w:rsidRPr="001720C2">
        <w:rPr>
          <w:rFonts w:asciiTheme="minorHAnsi" w:hAnsiTheme="minorHAnsi" w:cstheme="minorHAnsi"/>
        </w:rPr>
        <w:t xml:space="preserve"> training for critical cybersecurity needs.</w:t>
      </w:r>
    </w:p>
    <w:p w14:paraId="4ACBEE7C" w14:textId="7E4993A5" w:rsidR="002114AC" w:rsidRPr="001720C2" w:rsidRDefault="002114AC" w:rsidP="001720C2">
      <w:pPr>
        <w:pStyle w:val="Normal2"/>
        <w:numPr>
          <w:ilvl w:val="0"/>
          <w:numId w:val="35"/>
        </w:numPr>
        <w:spacing w:before="120"/>
        <w:rPr>
          <w:rFonts w:asciiTheme="minorHAnsi" w:hAnsiTheme="minorHAnsi" w:cstheme="minorHAnsi"/>
        </w:rPr>
      </w:pPr>
      <w:r w:rsidRPr="001720C2">
        <w:rPr>
          <w:rFonts w:asciiTheme="minorHAnsi" w:hAnsiTheme="minorHAnsi" w:cstheme="minorHAnsi"/>
          <w:b/>
          <w:bCs/>
        </w:rPr>
        <w:t>Unmanned Aerial Vehicle (UAV) Technology</w:t>
      </w:r>
      <w:r w:rsidR="00747017" w:rsidRPr="001720C2">
        <w:rPr>
          <w:rFonts w:asciiTheme="minorHAnsi" w:hAnsiTheme="minorHAnsi" w:cstheme="minorHAnsi"/>
        </w:rPr>
        <w:t xml:space="preserve">: </w:t>
      </w:r>
      <w:r w:rsidRPr="001720C2">
        <w:rPr>
          <w:rFonts w:asciiTheme="minorHAnsi" w:hAnsiTheme="minorHAnsi" w:cstheme="minorHAnsi"/>
        </w:rPr>
        <w:t>Advanc</w:t>
      </w:r>
      <w:r w:rsidR="00747017" w:rsidRPr="001720C2">
        <w:rPr>
          <w:rFonts w:asciiTheme="minorHAnsi" w:hAnsiTheme="minorHAnsi" w:cstheme="minorHAnsi"/>
        </w:rPr>
        <w:t>ing</w:t>
      </w:r>
      <w:r w:rsidRPr="001720C2">
        <w:rPr>
          <w:rFonts w:asciiTheme="minorHAnsi" w:hAnsiTheme="minorHAnsi" w:cstheme="minorHAnsi"/>
        </w:rPr>
        <w:t xml:space="preserve"> UAV technology with a focus on </w:t>
      </w:r>
      <w:proofErr w:type="spellStart"/>
      <w:r w:rsidRPr="001720C2">
        <w:rPr>
          <w:rFonts w:asciiTheme="minorHAnsi" w:hAnsiTheme="minorHAnsi" w:cstheme="minorHAnsi"/>
        </w:rPr>
        <w:t>defen</w:t>
      </w:r>
      <w:r w:rsidR="00747017" w:rsidRPr="001720C2">
        <w:rPr>
          <w:rFonts w:asciiTheme="minorHAnsi" w:hAnsiTheme="minorHAnsi" w:cstheme="minorHAnsi"/>
        </w:rPr>
        <w:t>c</w:t>
      </w:r>
      <w:r w:rsidRPr="001720C2">
        <w:rPr>
          <w:rFonts w:asciiTheme="minorHAnsi" w:hAnsiTheme="minorHAnsi" w:cstheme="minorHAnsi"/>
        </w:rPr>
        <w:t>e</w:t>
      </w:r>
      <w:proofErr w:type="spellEnd"/>
      <w:r w:rsidRPr="001720C2">
        <w:rPr>
          <w:rFonts w:asciiTheme="minorHAnsi" w:hAnsiTheme="minorHAnsi" w:cstheme="minorHAnsi"/>
        </w:rPr>
        <w:t>, humanitarian, and disaster relief applications, and provid</w:t>
      </w:r>
      <w:r w:rsidR="001720C2" w:rsidRPr="001720C2">
        <w:rPr>
          <w:rFonts w:asciiTheme="minorHAnsi" w:hAnsiTheme="minorHAnsi" w:cstheme="minorHAnsi"/>
        </w:rPr>
        <w:t>ing</w:t>
      </w:r>
      <w:r w:rsidRPr="001720C2">
        <w:rPr>
          <w:rFonts w:asciiTheme="minorHAnsi" w:hAnsiTheme="minorHAnsi" w:cstheme="minorHAnsi"/>
        </w:rPr>
        <w:t xml:space="preserve"> affordable testing facilities to promote industry growth.</w:t>
      </w:r>
    </w:p>
    <w:p w14:paraId="14067C10" w14:textId="0E8F1CEE" w:rsidR="001720C2" w:rsidRPr="001E380B" w:rsidRDefault="0082317A" w:rsidP="00021F54">
      <w:pPr>
        <w:pStyle w:val="Normal2"/>
        <w:numPr>
          <w:ilvl w:val="0"/>
          <w:numId w:val="35"/>
        </w:numPr>
        <w:spacing w:before="120"/>
        <w:rPr>
          <w:rFonts w:asciiTheme="minorHAnsi" w:hAnsiTheme="minorHAnsi" w:cstheme="minorHAnsi"/>
        </w:rPr>
      </w:pPr>
      <w:r w:rsidRPr="001E380B">
        <w:rPr>
          <w:rFonts w:asciiTheme="minorHAnsi" w:hAnsiTheme="minorHAnsi" w:cstheme="minorHAnsi"/>
          <w:b/>
          <w:bCs/>
        </w:rPr>
        <w:t>Sustainability:</w:t>
      </w:r>
      <w:r w:rsidR="001720C2" w:rsidRPr="001720C2">
        <w:rPr>
          <w:rFonts w:asciiTheme="minorHAnsi" w:hAnsiTheme="minorHAnsi" w:cstheme="minorHAnsi"/>
        </w:rPr>
        <w:t xml:space="preserve"> </w:t>
      </w:r>
      <w:r w:rsidR="001E380B">
        <w:rPr>
          <w:rFonts w:asciiTheme="minorHAnsi" w:hAnsiTheme="minorHAnsi" w:cstheme="minorHAnsi"/>
        </w:rPr>
        <w:t>P</w:t>
      </w:r>
      <w:r w:rsidR="001E380B" w:rsidRPr="001E380B">
        <w:rPr>
          <w:rFonts w:asciiTheme="minorHAnsi" w:hAnsiTheme="minorHAnsi" w:cstheme="minorHAnsi"/>
        </w:rPr>
        <w:t>ositioning IIT Kanpur as a leader in sustainable development</w:t>
      </w:r>
      <w:r w:rsidR="001E380B">
        <w:rPr>
          <w:rFonts w:asciiTheme="minorHAnsi" w:hAnsiTheme="minorHAnsi" w:cstheme="minorHAnsi"/>
        </w:rPr>
        <w:t xml:space="preserve"> through technologies and </w:t>
      </w:r>
      <w:r w:rsidR="001E380B" w:rsidRPr="001E380B">
        <w:rPr>
          <w:rFonts w:asciiTheme="minorHAnsi" w:hAnsiTheme="minorHAnsi" w:cstheme="minorHAnsi"/>
        </w:rPr>
        <w:t xml:space="preserve">initiatives led by the </w:t>
      </w:r>
      <w:r w:rsidR="001E380B" w:rsidRPr="001E380B">
        <w:rPr>
          <w:rFonts w:asciiTheme="minorHAnsi" w:hAnsiTheme="minorHAnsi" w:cstheme="minorHAnsi"/>
          <w:b/>
          <w:bCs/>
        </w:rPr>
        <w:t>Kotak School of Sustainability</w:t>
      </w:r>
      <w:r w:rsidR="001E380B" w:rsidRPr="001E380B">
        <w:rPr>
          <w:rFonts w:asciiTheme="minorHAnsi" w:hAnsiTheme="minorHAnsi" w:cstheme="minorHAnsi"/>
        </w:rPr>
        <w:t xml:space="preserve">, the </w:t>
      </w:r>
      <w:r w:rsidR="001E380B" w:rsidRPr="001E380B">
        <w:rPr>
          <w:rFonts w:asciiTheme="minorHAnsi" w:hAnsiTheme="minorHAnsi" w:cstheme="minorHAnsi"/>
          <w:b/>
          <w:bCs/>
        </w:rPr>
        <w:t>Chandrakanta Kesavan Centre</w:t>
      </w:r>
      <w:r w:rsidR="001E380B" w:rsidRPr="001E380B">
        <w:rPr>
          <w:rFonts w:asciiTheme="minorHAnsi" w:hAnsiTheme="minorHAnsi" w:cstheme="minorHAnsi"/>
        </w:rPr>
        <w:t xml:space="preserve"> </w:t>
      </w:r>
      <w:r w:rsidR="001E380B" w:rsidRPr="001E380B">
        <w:rPr>
          <w:rFonts w:asciiTheme="minorHAnsi" w:hAnsiTheme="minorHAnsi" w:cstheme="minorHAnsi"/>
          <w:b/>
          <w:bCs/>
        </w:rPr>
        <w:t>for Energy Policy and Climate Solutions</w:t>
      </w:r>
      <w:r w:rsidR="001E380B" w:rsidRPr="001E380B">
        <w:rPr>
          <w:rFonts w:asciiTheme="minorHAnsi" w:hAnsiTheme="minorHAnsi" w:cstheme="minorHAnsi"/>
        </w:rPr>
        <w:t xml:space="preserve">, and the </w:t>
      </w:r>
      <w:r w:rsidR="001E380B" w:rsidRPr="001E380B">
        <w:rPr>
          <w:rFonts w:asciiTheme="minorHAnsi" w:hAnsiTheme="minorHAnsi" w:cstheme="minorHAnsi"/>
          <w:b/>
          <w:bCs/>
        </w:rPr>
        <w:t>Department of Sustainable Energy Engineering</w:t>
      </w:r>
      <w:r w:rsidR="001E380B">
        <w:rPr>
          <w:rFonts w:asciiTheme="minorHAnsi" w:hAnsiTheme="minorHAnsi" w:cstheme="minorHAnsi"/>
        </w:rPr>
        <w:t>.</w:t>
      </w:r>
    </w:p>
    <w:p w14:paraId="63FF1A03" w14:textId="5C13B6D8" w:rsidR="001720C2" w:rsidRPr="001720C2" w:rsidRDefault="001720C2" w:rsidP="001720C2">
      <w:pPr>
        <w:pStyle w:val="ListParagraph"/>
        <w:numPr>
          <w:ilvl w:val="0"/>
          <w:numId w:val="36"/>
        </w:numPr>
        <w:spacing w:before="100" w:beforeAutospacing="1" w:after="240"/>
        <w:rPr>
          <w:rFonts w:asciiTheme="minorHAnsi" w:eastAsia="Times New Roman" w:hAnsiTheme="minorHAnsi" w:cstheme="minorHAnsi"/>
          <w:b/>
          <w:bCs/>
          <w:lang w:bidi="hi-IN"/>
        </w:rPr>
      </w:pPr>
      <w:r w:rsidRPr="001720C2">
        <w:rPr>
          <w:rFonts w:asciiTheme="minorHAnsi" w:eastAsia="Times New Roman" w:hAnsiTheme="minorHAnsi" w:cstheme="minorHAnsi"/>
          <w:b/>
          <w:bCs/>
          <w:lang w:bidi="hi-IN"/>
        </w:rPr>
        <w:t xml:space="preserve">Elevating R&amp;D Excellence: </w:t>
      </w:r>
      <w:r w:rsidRPr="001720C2">
        <w:rPr>
          <w:rFonts w:asciiTheme="minorHAnsi" w:eastAsia="Times New Roman" w:hAnsiTheme="minorHAnsi" w:cstheme="minorHAnsi"/>
          <w:lang w:bidi="hi-IN"/>
        </w:rPr>
        <w:t>Focus on recruiting top talent, creating state-of-the-art facilities, securing substantial research grants, and maintaining a balance between research quality and quantity.</w:t>
      </w:r>
    </w:p>
    <w:p w14:paraId="4C95CD64" w14:textId="458A88AD" w:rsidR="001720C2" w:rsidRPr="001720C2" w:rsidRDefault="001720C2" w:rsidP="001720C2">
      <w:pPr>
        <w:pStyle w:val="ListParagraph"/>
        <w:numPr>
          <w:ilvl w:val="0"/>
          <w:numId w:val="36"/>
        </w:numPr>
        <w:spacing w:before="100" w:beforeAutospacing="1" w:after="240"/>
        <w:rPr>
          <w:rFonts w:asciiTheme="minorHAnsi" w:eastAsia="Times New Roman" w:hAnsiTheme="minorHAnsi" w:cstheme="minorHAnsi"/>
          <w:b/>
          <w:bCs/>
          <w:lang w:bidi="hi-IN"/>
        </w:rPr>
      </w:pPr>
      <w:r w:rsidRPr="001720C2">
        <w:rPr>
          <w:rFonts w:asciiTheme="minorHAnsi" w:eastAsia="Times New Roman" w:hAnsiTheme="minorHAnsi" w:cstheme="minorHAnsi"/>
          <w:b/>
          <w:bCs/>
          <w:lang w:bidi="hi-IN"/>
        </w:rPr>
        <w:t xml:space="preserve">Enhancing Teaching Quality: </w:t>
      </w:r>
      <w:r w:rsidR="00F338FD">
        <w:rPr>
          <w:rFonts w:asciiTheme="minorHAnsi" w:eastAsia="Times New Roman" w:hAnsiTheme="minorHAnsi" w:cstheme="minorHAnsi"/>
          <w:lang w:bidi="hi-IN"/>
        </w:rPr>
        <w:t>Achieving leadership in</w:t>
      </w:r>
      <w:r w:rsidR="00F338FD">
        <w:rPr>
          <w:rFonts w:asciiTheme="minorHAnsi" w:eastAsia="Times New Roman" w:hAnsiTheme="minorHAnsi" w:cstheme="minorHAnsi"/>
          <w:b/>
          <w:bCs/>
          <w:lang w:bidi="hi-IN"/>
        </w:rPr>
        <w:t xml:space="preserve"> </w:t>
      </w:r>
      <w:r w:rsidRPr="001720C2">
        <w:rPr>
          <w:rFonts w:asciiTheme="minorHAnsi" w:eastAsia="Times New Roman" w:hAnsiTheme="minorHAnsi" w:cstheme="minorHAnsi"/>
          <w:lang w:val="en-IN" w:bidi="hi-IN"/>
        </w:rPr>
        <w:t>high-quality education by establishing a Centr</w:t>
      </w:r>
      <w:r w:rsidR="00F338FD">
        <w:rPr>
          <w:rFonts w:asciiTheme="minorHAnsi" w:eastAsia="Times New Roman" w:hAnsiTheme="minorHAnsi" w:cstheme="minorHAnsi"/>
          <w:lang w:val="en-IN" w:bidi="hi-IN"/>
        </w:rPr>
        <w:t>e</w:t>
      </w:r>
      <w:r w:rsidRPr="001720C2">
        <w:rPr>
          <w:rFonts w:asciiTheme="minorHAnsi" w:eastAsia="Times New Roman" w:hAnsiTheme="minorHAnsi" w:cstheme="minorHAnsi"/>
          <w:lang w:val="en-IN" w:bidi="hi-IN"/>
        </w:rPr>
        <w:t xml:space="preserve"> for Teaching Excellence, developing courses in soft skills and technical writing, and introducing faculty career paths that focus on research, translational projects, or teaching.</w:t>
      </w:r>
    </w:p>
    <w:p w14:paraId="60561902" w14:textId="6DF0DD0C" w:rsidR="00021F54" w:rsidRPr="001D573D" w:rsidRDefault="001720C2" w:rsidP="001E380B">
      <w:pPr>
        <w:pStyle w:val="ListParagraph"/>
        <w:numPr>
          <w:ilvl w:val="0"/>
          <w:numId w:val="36"/>
        </w:numPr>
        <w:spacing w:before="100" w:beforeAutospacing="1"/>
        <w:rPr>
          <w:rFonts w:asciiTheme="minorHAnsi" w:eastAsia="Times New Roman" w:hAnsiTheme="minorHAnsi" w:cstheme="minorHAnsi"/>
          <w:lang w:bidi="hi-IN"/>
        </w:rPr>
      </w:pPr>
      <w:r w:rsidRPr="001E380B">
        <w:rPr>
          <w:rFonts w:asciiTheme="minorHAnsi" w:eastAsia="Times New Roman" w:hAnsiTheme="minorHAnsi" w:cstheme="minorHAnsi"/>
          <w:b/>
          <w:bCs/>
          <w:lang w:bidi="hi-IN"/>
        </w:rPr>
        <w:t xml:space="preserve">Enhancing Student Life and Campus Infrastructure: </w:t>
      </w:r>
      <w:r w:rsidRPr="001E380B">
        <w:rPr>
          <w:rFonts w:asciiTheme="minorHAnsi" w:eastAsia="Times New Roman" w:hAnsiTheme="minorHAnsi" w:cstheme="minorHAnsi"/>
          <w:lang w:bidi="hi-IN"/>
        </w:rPr>
        <w:t>Upgrading existing hostels and constructing new ones to accommodate growing student numbers.</w:t>
      </w:r>
      <w:r w:rsidR="00F338FD" w:rsidRPr="001E380B">
        <w:rPr>
          <w:rFonts w:asciiTheme="minorHAnsi" w:eastAsia="Times New Roman" w:hAnsiTheme="minorHAnsi" w:cstheme="minorHAnsi"/>
          <w:lang w:bidi="hi-IN"/>
        </w:rPr>
        <w:t xml:space="preserve"> </w:t>
      </w:r>
      <w:r w:rsidRPr="001E380B">
        <w:rPr>
          <w:rFonts w:asciiTheme="minorHAnsi" w:eastAsia="Times New Roman" w:hAnsiTheme="minorHAnsi" w:cstheme="minorHAnsi"/>
          <w:lang w:bidi="hi-IN"/>
        </w:rPr>
        <w:t xml:space="preserve">Developing </w:t>
      </w:r>
      <w:r w:rsidR="00F338FD" w:rsidRPr="001E380B">
        <w:rPr>
          <w:rFonts w:asciiTheme="minorHAnsi" w:eastAsia="Times New Roman" w:hAnsiTheme="minorHAnsi" w:cstheme="minorHAnsi"/>
          <w:lang w:bidi="hi-IN"/>
        </w:rPr>
        <w:t xml:space="preserve">state-of-the-art infrastructure </w:t>
      </w:r>
      <w:r w:rsidR="001E380B" w:rsidRPr="001E380B">
        <w:rPr>
          <w:rFonts w:asciiTheme="minorHAnsi" w:eastAsia="Times New Roman" w:hAnsiTheme="minorHAnsi" w:cstheme="minorHAnsi"/>
          <w:lang w:bidi="hi-IN"/>
        </w:rPr>
        <w:t>within the campus.</w:t>
      </w:r>
    </w:p>
    <w:p w14:paraId="61941824" w14:textId="15650AA5" w:rsidR="006F395E" w:rsidRDefault="00F444ED" w:rsidP="001E380B">
      <w:pPr>
        <w:spacing w:before="100" w:beforeAutospacing="1"/>
        <w:rPr>
          <w:rFonts w:cstheme="minorHAnsi"/>
          <w:b/>
          <w:bCs/>
          <w:color w:val="000000" w:themeColor="text1"/>
          <w:sz w:val="32"/>
          <w:szCs w:val="32"/>
        </w:rPr>
      </w:pPr>
      <w:r w:rsidRPr="001E380B">
        <w:rPr>
          <w:rFonts w:cstheme="minorHAnsi"/>
          <w:b/>
          <w:bCs/>
          <w:color w:val="000000" w:themeColor="text1"/>
          <w:sz w:val="32"/>
          <w:szCs w:val="32"/>
        </w:rPr>
        <w:lastRenderedPageBreak/>
        <w:t>PROJECT TITLE</w:t>
      </w:r>
    </w:p>
    <w:p w14:paraId="33D983B8" w14:textId="77777777" w:rsidR="0045433F" w:rsidRDefault="0045433F">
      <w:pPr>
        <w:rPr>
          <w:rFonts w:cstheme="minorHAnsi"/>
          <w:b/>
          <w:bCs/>
          <w:color w:val="000000" w:themeColor="text1"/>
          <w:sz w:val="32"/>
          <w:szCs w:val="32"/>
        </w:rPr>
      </w:pPr>
    </w:p>
    <w:p w14:paraId="562660DF" w14:textId="4679D7BF" w:rsidR="00F444ED" w:rsidRDefault="0045433F">
      <w:pPr>
        <w:rPr>
          <w:rFonts w:cstheme="minorHAnsi"/>
          <w:b/>
          <w:bCs/>
          <w:color w:val="000000" w:themeColor="text1"/>
          <w:sz w:val="32"/>
          <w:szCs w:val="32"/>
        </w:rPr>
      </w:pPr>
      <w:r w:rsidRPr="0045433F">
        <w:rPr>
          <w:rFonts w:cstheme="minorHAnsi"/>
          <w:b/>
          <w:bCs/>
          <w:color w:val="000000" w:themeColor="text1"/>
          <w:sz w:val="32"/>
          <w:szCs w:val="32"/>
        </w:rPr>
        <w:t xml:space="preserve">Medical Devices and Diagnostics Prototyping </w:t>
      </w:r>
      <w:r w:rsidR="009665D0" w:rsidRPr="0045433F">
        <w:rPr>
          <w:rFonts w:cstheme="minorHAnsi"/>
          <w:b/>
          <w:bCs/>
          <w:color w:val="000000" w:themeColor="text1"/>
          <w:sz w:val="32"/>
          <w:szCs w:val="32"/>
        </w:rPr>
        <w:t>and</w:t>
      </w:r>
      <w:r w:rsidRPr="0045433F">
        <w:rPr>
          <w:rFonts w:cstheme="minorHAnsi"/>
          <w:b/>
          <w:bCs/>
          <w:color w:val="000000" w:themeColor="text1"/>
          <w:sz w:val="32"/>
          <w:szCs w:val="32"/>
        </w:rPr>
        <w:t xml:space="preserve"> Testing Facility</w:t>
      </w:r>
    </w:p>
    <w:p w14:paraId="10C178D7" w14:textId="77777777" w:rsidR="00CA3240" w:rsidRDefault="00CA3240">
      <w:pPr>
        <w:rPr>
          <w:rFonts w:cstheme="minorHAnsi"/>
          <w:b/>
          <w:bCs/>
          <w:color w:val="000000" w:themeColor="text1"/>
          <w:sz w:val="32"/>
          <w:szCs w:val="32"/>
        </w:rPr>
      </w:pPr>
    </w:p>
    <w:p w14:paraId="296B8D19" w14:textId="79E35084" w:rsidR="00CA3240" w:rsidRDefault="00CA3240">
      <w:pPr>
        <w:rPr>
          <w:rFonts w:cstheme="minorHAnsi"/>
          <w:b/>
          <w:bCs/>
          <w:color w:val="000000" w:themeColor="text1"/>
          <w:sz w:val="32"/>
          <w:szCs w:val="32"/>
        </w:rPr>
      </w:pPr>
      <w:r>
        <w:rPr>
          <w:rFonts w:cstheme="minorHAnsi"/>
          <w:b/>
          <w:bCs/>
          <w:color w:val="000000" w:themeColor="text1"/>
          <w:sz w:val="32"/>
          <w:szCs w:val="32"/>
        </w:rPr>
        <w:t>EXECUTIVE SUMMARY</w:t>
      </w:r>
    </w:p>
    <w:p w14:paraId="23EB4472" w14:textId="77777777" w:rsidR="0045433F" w:rsidRDefault="0045433F">
      <w:pPr>
        <w:rPr>
          <w:rFonts w:cstheme="minorHAnsi"/>
          <w:b/>
          <w:bCs/>
          <w:color w:val="000000" w:themeColor="text1"/>
          <w:sz w:val="32"/>
          <w:szCs w:val="32"/>
        </w:rPr>
      </w:pPr>
    </w:p>
    <w:p w14:paraId="31D97630" w14:textId="77777777" w:rsidR="0045433F" w:rsidRPr="0045433F" w:rsidRDefault="0045433F" w:rsidP="0045433F">
      <w:pPr>
        <w:jc w:val="both"/>
        <w:rPr>
          <w:rFonts w:cstheme="minorHAnsi"/>
          <w:color w:val="000000" w:themeColor="text1"/>
          <w:shd w:val="clear" w:color="auto" w:fill="FFFFFF"/>
          <w:lang w:val="en-US"/>
        </w:rPr>
      </w:pPr>
      <w:r w:rsidRPr="0045433F">
        <w:rPr>
          <w:rFonts w:cstheme="minorHAnsi"/>
          <w:color w:val="000000" w:themeColor="text1"/>
          <w:shd w:val="clear" w:color="auto" w:fill="FFFFFF"/>
          <w:lang w:val="en-US"/>
        </w:rPr>
        <w:t>India's medical devices market, currently valued at $11 billion, is projected to grow to $50 billion by 2025, driven by increasing healthcare demand, a growing middle class, and advancements in healthcare infrastructure. Key opportunities lie in segments such as diagnostic imaging, patient aids, and orthopedics. The COVID-19 pandemic has further accelerated growth in device production, including ventilators and diagnostic kits. Recent developments, such as medical device parks in states like Uttar Pradesh and Tamil Nadu, alongside government initiatives like the National Medical Device Policy (2023) and the Production-Linked Incentive (PLI) scheme, aim to boost indigenous manufacturing.</w:t>
      </w:r>
    </w:p>
    <w:p w14:paraId="7E97D20C" w14:textId="77777777" w:rsidR="0045433F" w:rsidRPr="0045433F" w:rsidRDefault="0045433F" w:rsidP="0045433F">
      <w:pPr>
        <w:jc w:val="both"/>
        <w:rPr>
          <w:rFonts w:cstheme="minorHAnsi"/>
          <w:color w:val="000000" w:themeColor="text1"/>
          <w:shd w:val="clear" w:color="auto" w:fill="FFFFFF"/>
          <w:lang w:val="en-US"/>
        </w:rPr>
      </w:pPr>
      <w:r w:rsidRPr="0045433F">
        <w:rPr>
          <w:rFonts w:cstheme="minorHAnsi"/>
          <w:color w:val="000000" w:themeColor="text1"/>
          <w:shd w:val="clear" w:color="auto" w:fill="FFFFFF"/>
          <w:lang w:val="en-US"/>
        </w:rPr>
        <w:t>However, India remains dependent on imports for 80% of its medical devices, especially high-end equipment like MRI machines and widely needed components like biochips. Challenges include limited manufacturing infrastructure, regulatory hurdles, and a deficit in high-tech and high throughput production capabilities. IIT Kanpur is uniquely positioned to address these gaps through its engineering and biomedical expertise by fostering translational research, developing specialized talent, and contributing to policy reform.</w:t>
      </w:r>
    </w:p>
    <w:p w14:paraId="2162028F" w14:textId="77777777" w:rsidR="0045433F" w:rsidRPr="0045433F" w:rsidRDefault="0045433F" w:rsidP="0045433F">
      <w:pPr>
        <w:jc w:val="both"/>
        <w:rPr>
          <w:rFonts w:cstheme="minorHAnsi"/>
          <w:color w:val="000000" w:themeColor="text1"/>
          <w:shd w:val="clear" w:color="auto" w:fill="FFFFFF"/>
          <w:lang w:val="en-US"/>
        </w:rPr>
      </w:pPr>
      <w:r w:rsidRPr="0045433F">
        <w:rPr>
          <w:rFonts w:cstheme="minorHAnsi"/>
          <w:color w:val="000000" w:themeColor="text1"/>
          <w:shd w:val="clear" w:color="auto" w:fill="FFFFFF"/>
          <w:lang w:val="en-US"/>
        </w:rPr>
        <w:t>In this regard, establishing a prototyping and testing facility at IIT Kanpur would accelerate the development of market-ready devices by providing cutting-edge infrastructure, supporting startups, and fostering interdisciplinary innovation. The facility would also address regulatory and certification barriers, facilitating smoother transitions from lab to market. By becoming a hub for indigenous medical device innovation, IIT Kanpur could reduce India’s dependence on imports and drive transformative healthcare advancements.</w:t>
      </w:r>
    </w:p>
    <w:p w14:paraId="193C8B52" w14:textId="77777777" w:rsidR="001D573D" w:rsidRPr="00CA3240" w:rsidRDefault="001D573D" w:rsidP="00CA3240">
      <w:pPr>
        <w:jc w:val="both"/>
        <w:rPr>
          <w:rFonts w:cstheme="minorHAnsi"/>
          <w:b/>
          <w:bCs/>
          <w:color w:val="000000" w:themeColor="text1"/>
        </w:rPr>
      </w:pPr>
    </w:p>
    <w:p w14:paraId="24673604" w14:textId="13ADA19C" w:rsidR="00CF302E" w:rsidRDefault="00CF302E">
      <w:pPr>
        <w:rPr>
          <w:rFonts w:cstheme="minorHAnsi"/>
          <w:b/>
          <w:bCs/>
          <w:color w:val="000000" w:themeColor="text1"/>
          <w:sz w:val="32"/>
          <w:szCs w:val="32"/>
        </w:rPr>
      </w:pPr>
      <w:r w:rsidRPr="001925A0">
        <w:rPr>
          <w:rFonts w:cstheme="minorHAnsi"/>
          <w:b/>
          <w:bCs/>
          <w:color w:val="000000" w:themeColor="text1"/>
          <w:sz w:val="32"/>
          <w:szCs w:val="32"/>
        </w:rPr>
        <w:t>BACKGROUND</w:t>
      </w:r>
      <w:r w:rsidR="009B6C68" w:rsidRPr="001925A0">
        <w:rPr>
          <w:rFonts w:cstheme="minorHAnsi"/>
          <w:b/>
          <w:bCs/>
          <w:color w:val="000000" w:themeColor="text1"/>
          <w:sz w:val="32"/>
          <w:szCs w:val="32"/>
        </w:rPr>
        <w:t xml:space="preserve"> </w:t>
      </w:r>
    </w:p>
    <w:p w14:paraId="13229E51" w14:textId="77777777" w:rsidR="0045433F" w:rsidRPr="001925A0" w:rsidRDefault="0045433F">
      <w:pPr>
        <w:rPr>
          <w:rFonts w:cstheme="minorHAnsi"/>
          <w:b/>
          <w:bCs/>
          <w:color w:val="000000" w:themeColor="text1"/>
          <w:sz w:val="32"/>
          <w:szCs w:val="32"/>
        </w:rPr>
      </w:pPr>
    </w:p>
    <w:p w14:paraId="466B3A4C" w14:textId="77777777" w:rsidR="0045433F" w:rsidRDefault="0045433F" w:rsidP="0045433F">
      <w:pPr>
        <w:rPr>
          <w:rFonts w:cstheme="minorHAnsi"/>
          <w:color w:val="000000" w:themeColor="text1"/>
          <w:shd w:val="clear" w:color="auto" w:fill="FFFFFF"/>
          <w:lang w:val="en-US"/>
        </w:rPr>
      </w:pPr>
      <w:r w:rsidRPr="0045433F">
        <w:rPr>
          <w:rFonts w:cstheme="minorHAnsi"/>
          <w:color w:val="000000" w:themeColor="text1"/>
          <w:shd w:val="clear" w:color="auto" w:fill="FFFFFF"/>
          <w:lang w:val="en-US"/>
        </w:rPr>
        <w:t>The establishment of the Medical Devices and Diagnostics Prototyping and Testing Facility at IIT Kanpur could be a visionary response to address pressing gaps in India's rapidly expanding medical devices sector. Valued at $11 billion, the Indian medical devices market is poised to quintuple to $50 billion by 2025, driven by rising healthcare demands, an expanding middle class, and substantial advancements in healthcare infrastructure. Segments such as diagnostic imaging, point-of-care diagnostics, patient aids, medical implants, and orthopedic devices are ripe for growth. The COVID-19 pandemic further underscored the critical need for domestic manufacturing, spurring production in ventilators, diagnostic kits, and personal protective equipment. Despite these opportunities, India remains heavily reliant on imports, sourcing nearly 80% of its medical devices, particularly high-end equipment and widely used components such as MRI machines, cancer diagnostics tools, biochips, etc. This reliance highlights the urgent need for indigenous innovation and advanced infrastructure.</w:t>
      </w:r>
    </w:p>
    <w:p w14:paraId="54723164" w14:textId="77777777" w:rsidR="0045433F" w:rsidRDefault="0045433F" w:rsidP="0045433F">
      <w:pPr>
        <w:rPr>
          <w:rFonts w:cstheme="minorHAnsi"/>
          <w:color w:val="000000" w:themeColor="text1"/>
          <w:shd w:val="clear" w:color="auto" w:fill="FFFFFF"/>
          <w:lang w:val="en-US"/>
        </w:rPr>
      </w:pPr>
    </w:p>
    <w:p w14:paraId="43C05827" w14:textId="77777777" w:rsidR="0045433F" w:rsidRDefault="0045433F" w:rsidP="0045433F">
      <w:pPr>
        <w:rPr>
          <w:rFonts w:cstheme="minorHAnsi"/>
          <w:color w:val="000000" w:themeColor="text1"/>
          <w:shd w:val="clear" w:color="auto" w:fill="FFFFFF"/>
          <w:lang w:val="en-US"/>
        </w:rPr>
      </w:pPr>
    </w:p>
    <w:p w14:paraId="6F513351" w14:textId="77777777" w:rsidR="0045433F" w:rsidRDefault="0045433F" w:rsidP="0045433F">
      <w:pPr>
        <w:rPr>
          <w:rFonts w:cstheme="minorHAnsi"/>
          <w:color w:val="000000" w:themeColor="text1"/>
          <w:shd w:val="clear" w:color="auto" w:fill="FFFFFF"/>
          <w:lang w:val="en-US"/>
        </w:rPr>
      </w:pPr>
    </w:p>
    <w:p w14:paraId="14E953ED" w14:textId="77777777" w:rsidR="0045433F" w:rsidRDefault="0045433F" w:rsidP="0045433F">
      <w:pPr>
        <w:rPr>
          <w:rFonts w:cstheme="minorHAnsi"/>
          <w:color w:val="000000" w:themeColor="text1"/>
          <w:shd w:val="clear" w:color="auto" w:fill="FFFFFF"/>
          <w:lang w:val="en-US"/>
        </w:rPr>
      </w:pPr>
    </w:p>
    <w:p w14:paraId="3E751D22" w14:textId="77777777" w:rsidR="0045433F" w:rsidRPr="0045433F" w:rsidRDefault="0045433F" w:rsidP="0045433F">
      <w:pPr>
        <w:rPr>
          <w:rFonts w:cstheme="minorHAnsi"/>
          <w:color w:val="000000" w:themeColor="text1"/>
          <w:shd w:val="clear" w:color="auto" w:fill="FFFFFF"/>
          <w:lang w:val="en-US"/>
        </w:rPr>
      </w:pPr>
    </w:p>
    <w:p w14:paraId="09E4F948" w14:textId="4A1C03CC" w:rsidR="00CF302E" w:rsidRDefault="001D573D">
      <w:pPr>
        <w:rPr>
          <w:rFonts w:cstheme="minorHAnsi"/>
          <w:b/>
          <w:bCs/>
          <w:color w:val="000000" w:themeColor="text1"/>
          <w:sz w:val="32"/>
          <w:szCs w:val="32"/>
        </w:rPr>
      </w:pPr>
      <w:r w:rsidRPr="001925A0">
        <w:rPr>
          <w:rFonts w:cstheme="minorHAnsi"/>
          <w:b/>
          <w:bCs/>
          <w:color w:val="000000" w:themeColor="text1"/>
          <w:sz w:val="32"/>
          <w:szCs w:val="32"/>
        </w:rPr>
        <w:t>RATIONALE</w:t>
      </w:r>
    </w:p>
    <w:p w14:paraId="400C9F83" w14:textId="77777777" w:rsidR="0045433F" w:rsidRDefault="0045433F">
      <w:pPr>
        <w:rPr>
          <w:rFonts w:cstheme="minorHAnsi"/>
          <w:b/>
          <w:bCs/>
          <w:color w:val="000000" w:themeColor="text1"/>
          <w:sz w:val="32"/>
          <w:szCs w:val="32"/>
        </w:rPr>
      </w:pPr>
    </w:p>
    <w:p w14:paraId="05C9A491" w14:textId="645202DE" w:rsidR="001D573D" w:rsidRDefault="0045433F">
      <w:pPr>
        <w:rPr>
          <w:color w:val="000000" w:themeColor="text1"/>
        </w:rPr>
      </w:pPr>
      <w:r w:rsidRPr="0045433F">
        <w:rPr>
          <w:color w:val="000000" w:themeColor="text1"/>
        </w:rPr>
        <w:t>India faces significant challenges in the medical devices sector, despite supportive government initiatives like the National Medical Device Policy (2023) and the Production-Linked Incentive (PLI) scheme. The country’s manufacturing capabilities are concentrated in low- to mid-tech devices, leaving a void in high-tech production. Translating laboratory research into commercially viable products is generally hindered by insufficient prototyping and testing facilities, regulatory complexities, and weak intellectual property protections. Furthermore, limited infrastructure for certification and compliance hampers the market-readiness of innovations. These barriers deter investment, stifle innovation, and perpetuate India's dependence on imported medical devices. Addressing these challenges requires a comprehensive approach that combines cutting-edge infrastructure, interdisciplinary expertise, and robust industry-academia collaborations.</w:t>
      </w:r>
    </w:p>
    <w:p w14:paraId="086112DC" w14:textId="77777777" w:rsidR="0045433F" w:rsidRPr="001925A0" w:rsidRDefault="0045433F">
      <w:pPr>
        <w:rPr>
          <w:rFonts w:cstheme="minorHAnsi"/>
          <w:b/>
          <w:bCs/>
          <w:color w:val="595959" w:themeColor="text1" w:themeTint="A6"/>
          <w:sz w:val="32"/>
          <w:szCs w:val="32"/>
        </w:rPr>
      </w:pPr>
    </w:p>
    <w:p w14:paraId="2919896C" w14:textId="1E99999A" w:rsidR="0097207E" w:rsidRDefault="00457AC2" w:rsidP="0097207E">
      <w:pPr>
        <w:rPr>
          <w:rFonts w:cstheme="minorHAnsi"/>
          <w:b/>
          <w:bCs/>
          <w:sz w:val="32"/>
          <w:szCs w:val="32"/>
        </w:rPr>
      </w:pPr>
      <w:r w:rsidRPr="001925A0">
        <w:rPr>
          <w:rFonts w:cstheme="minorHAnsi"/>
        </w:rPr>
        <w:t xml:space="preserve"> </w:t>
      </w:r>
      <w:r w:rsidR="009B6C68" w:rsidRPr="001925A0">
        <w:rPr>
          <w:rFonts w:cstheme="minorHAnsi"/>
          <w:b/>
          <w:bCs/>
          <w:sz w:val="32"/>
          <w:szCs w:val="32"/>
        </w:rPr>
        <w:t xml:space="preserve">PROJECT </w:t>
      </w:r>
      <w:r w:rsidR="0045433F">
        <w:rPr>
          <w:rFonts w:cstheme="minorHAnsi"/>
          <w:b/>
          <w:bCs/>
          <w:sz w:val="32"/>
          <w:szCs w:val="32"/>
        </w:rPr>
        <w:t>VERTICALS</w:t>
      </w:r>
    </w:p>
    <w:p w14:paraId="05F062B2" w14:textId="77777777" w:rsidR="0045433F" w:rsidRPr="001925A0" w:rsidRDefault="0045433F" w:rsidP="0097207E">
      <w:pPr>
        <w:rPr>
          <w:rFonts w:cstheme="minorHAnsi"/>
          <w:b/>
          <w:bCs/>
          <w:sz w:val="32"/>
          <w:szCs w:val="32"/>
        </w:rPr>
      </w:pPr>
    </w:p>
    <w:p w14:paraId="009D609C" w14:textId="77777777" w:rsidR="0045433F" w:rsidRDefault="0045433F" w:rsidP="0045433F">
      <w:pPr>
        <w:rPr>
          <w:rFonts w:hAnsi="Symbol"/>
          <w:lang w:val="en-US"/>
        </w:rPr>
      </w:pPr>
      <w:r w:rsidRPr="0045433F">
        <w:rPr>
          <w:rFonts w:hAnsi="Symbol"/>
          <w:lang w:val="en-US"/>
        </w:rPr>
        <w:t>The proposed facility aims to bridge critical gaps in the medical devices innovation pipeline by leveraging IIT Kanpur's strengths in engineering and biomedical research. The objectives include accelerating the development, prototyping, and validation of medical devices, ensuring smoother transitions from research to commercialization. By fostering interdisciplinary collaboration across engineering, materials science, and healthcare domains, the facility seeks to generate innovative solutions tailored to India's healthcare challenges. It will also create specialized training programs to cultivate a skilled workforce adept at medical device design, fabrication, and regulatory compliance. Additionally, the facility will provide start-ups with access to advanced equipment, mentorship, and resources, while addressing certification and regulatory hurdles to streamline product development.</w:t>
      </w:r>
    </w:p>
    <w:p w14:paraId="02AD855F" w14:textId="77777777" w:rsidR="0045433F" w:rsidRPr="0045433F" w:rsidRDefault="0045433F" w:rsidP="0045433F">
      <w:pPr>
        <w:rPr>
          <w:rFonts w:hAnsi="Symbol"/>
          <w:lang w:val="en-US"/>
        </w:rPr>
      </w:pPr>
    </w:p>
    <w:p w14:paraId="308FEE4E" w14:textId="77777777" w:rsidR="0045433F" w:rsidRPr="0045433F" w:rsidRDefault="0045433F" w:rsidP="0045433F">
      <w:pPr>
        <w:rPr>
          <w:rFonts w:hAnsi="Symbol"/>
          <w:b/>
          <w:bCs/>
          <w:lang w:val="en-US"/>
        </w:rPr>
      </w:pPr>
      <w:r w:rsidRPr="0045433F">
        <w:rPr>
          <w:rFonts w:hAnsi="Symbol"/>
          <w:b/>
          <w:bCs/>
          <w:lang w:val="en-US"/>
        </w:rPr>
        <w:t>Facility Vertical 1: Electro-Mechanical Devices (INR 5 Cr.)</w:t>
      </w:r>
    </w:p>
    <w:p w14:paraId="1CB5F191" w14:textId="77777777" w:rsidR="0045433F" w:rsidRDefault="0045433F" w:rsidP="0045433F">
      <w:pPr>
        <w:rPr>
          <w:rFonts w:hAnsi="Symbol"/>
          <w:lang w:val="en-US"/>
        </w:rPr>
      </w:pPr>
      <w:r w:rsidRPr="0045433F">
        <w:rPr>
          <w:rFonts w:hAnsi="Symbol"/>
          <w:lang w:val="en-US"/>
        </w:rPr>
        <w:t xml:space="preserve">The Electro-Mechanical Devices vertical will focus on the design and testing of advanced devices like left ventricular </w:t>
      </w:r>
      <w:proofErr w:type="gramStart"/>
      <w:r w:rsidRPr="0045433F">
        <w:rPr>
          <w:rFonts w:hAnsi="Symbol"/>
          <w:lang w:val="en-US"/>
        </w:rPr>
        <w:t>assist</w:t>
      </w:r>
      <w:proofErr w:type="gramEnd"/>
      <w:r w:rsidRPr="0045433F">
        <w:rPr>
          <w:rFonts w:hAnsi="Symbol"/>
          <w:lang w:val="en-US"/>
        </w:rPr>
        <w:t xml:space="preserve"> devices (LVAD), artificial limbs, robotic exoskeletons, diagnostic imaging systems, ventilators, and patient monitoring equipment. Featuring state-of-the-art tools such as real-time simulation hardware (e.g., </w:t>
      </w:r>
      <w:proofErr w:type="spellStart"/>
      <w:r w:rsidRPr="0045433F">
        <w:rPr>
          <w:rFonts w:hAnsi="Symbol"/>
          <w:lang w:val="en-US"/>
        </w:rPr>
        <w:t>Speedgoat</w:t>
      </w:r>
      <w:proofErr w:type="spellEnd"/>
      <w:r w:rsidRPr="0045433F">
        <w:rPr>
          <w:rFonts w:hAnsi="Symbol"/>
          <w:lang w:val="en-US"/>
        </w:rPr>
        <w:t xml:space="preserve"> and National Instruments systems), this vertical will enable precise evaluation of device functionality under simulated real-world conditions. Testing tools like the Flying Probe Tester, ESD Generator, and Electrical Fast Transient Generator will ensure compliance with stringent performance and safety standards. High-resolution diagnostic tools, including spectrum analyzers, oscilloscopes, and thermal imaging cameras, will enable comprehensive assessments of electrical, thermal, and mechanical performance. By supporting the development of reliable and robust devices, </w:t>
      </w:r>
      <w:proofErr w:type="gramStart"/>
      <w:r w:rsidRPr="0045433F">
        <w:rPr>
          <w:rFonts w:hAnsi="Symbol"/>
          <w:lang w:val="en-US"/>
        </w:rPr>
        <w:t>this vertical forms</w:t>
      </w:r>
      <w:proofErr w:type="gramEnd"/>
      <w:r w:rsidRPr="0045433F">
        <w:rPr>
          <w:rFonts w:hAnsi="Symbol"/>
          <w:lang w:val="en-US"/>
        </w:rPr>
        <w:t xml:space="preserve"> the cornerstone for indigenous manufacturing of high-quality medical equipment.</w:t>
      </w:r>
    </w:p>
    <w:p w14:paraId="60D05F05" w14:textId="77777777" w:rsidR="0045433F" w:rsidRDefault="0045433F" w:rsidP="0045433F">
      <w:pPr>
        <w:rPr>
          <w:rFonts w:hAnsi="Symbol"/>
          <w:lang w:val="en-US"/>
        </w:rPr>
      </w:pPr>
    </w:p>
    <w:p w14:paraId="2EA9C948" w14:textId="77777777" w:rsidR="0045433F" w:rsidRPr="0045433F" w:rsidRDefault="0045433F" w:rsidP="0045433F">
      <w:pPr>
        <w:rPr>
          <w:rFonts w:hAnsi="Symbol"/>
          <w:lang w:val="en-US"/>
        </w:rPr>
      </w:pPr>
    </w:p>
    <w:p w14:paraId="0B0114BE" w14:textId="77777777" w:rsidR="0045433F" w:rsidRPr="0045433F" w:rsidRDefault="0045433F" w:rsidP="0045433F">
      <w:pPr>
        <w:rPr>
          <w:rFonts w:hAnsi="Symbol"/>
          <w:b/>
          <w:bCs/>
          <w:lang w:val="en-US"/>
        </w:rPr>
      </w:pPr>
      <w:r w:rsidRPr="0045433F">
        <w:rPr>
          <w:rFonts w:hAnsi="Symbol"/>
          <w:b/>
          <w:bCs/>
          <w:lang w:val="en-US"/>
        </w:rPr>
        <w:t>Facility Vertical 2: Neural Engineering Devices (INR 4 Cr.)</w:t>
      </w:r>
    </w:p>
    <w:p w14:paraId="43857CAD" w14:textId="77777777" w:rsidR="0045433F" w:rsidRDefault="0045433F" w:rsidP="0045433F">
      <w:pPr>
        <w:rPr>
          <w:rFonts w:hAnsi="Symbol"/>
          <w:lang w:val="en-US"/>
        </w:rPr>
      </w:pPr>
      <w:r w:rsidRPr="0045433F">
        <w:rPr>
          <w:rFonts w:hAnsi="Symbol"/>
          <w:lang w:val="en-US"/>
        </w:rPr>
        <w:t xml:space="preserve">The Neural Engineering vertical will support the development of cutting-edge neural interfaces such as microwires, electrodes, </w:t>
      </w:r>
      <w:proofErr w:type="spellStart"/>
      <w:r w:rsidRPr="0045433F">
        <w:rPr>
          <w:rFonts w:hAnsi="Symbol"/>
          <w:lang w:val="en-US"/>
        </w:rPr>
        <w:t>ECoG</w:t>
      </w:r>
      <w:proofErr w:type="spellEnd"/>
      <w:r w:rsidRPr="0045433F">
        <w:rPr>
          <w:rFonts w:hAnsi="Symbol"/>
          <w:lang w:val="en-US"/>
        </w:rPr>
        <w:t xml:space="preserve"> arrays, and nerve cuffs. Equipped with tools like electrophysiology recording systems, electrochemical impedance spectroscopy setups, and cyclic voltammetry systems, this vertical will enable precise testing and optimization of neural devices. Fabrication tools like diode laser cutters, electrode sputtering systems, and advanced hot plates will facilitate the creation of custom neural interfaces. This vertical is crucial for advancing </w:t>
      </w:r>
      <w:proofErr w:type="spellStart"/>
      <w:r w:rsidRPr="0045433F">
        <w:rPr>
          <w:rFonts w:hAnsi="Symbol"/>
          <w:lang w:val="en-US"/>
        </w:rPr>
        <w:t>neuroprosthetics</w:t>
      </w:r>
      <w:proofErr w:type="spellEnd"/>
      <w:r w:rsidRPr="0045433F">
        <w:rPr>
          <w:rFonts w:hAnsi="Symbol"/>
          <w:lang w:val="en-US"/>
        </w:rPr>
        <w:t xml:space="preserve">, brain-machine interfaces, and neural stimulation </w:t>
      </w:r>
      <w:r w:rsidRPr="0045433F">
        <w:rPr>
          <w:rFonts w:hAnsi="Symbol"/>
          <w:lang w:val="en-US"/>
        </w:rPr>
        <w:lastRenderedPageBreak/>
        <w:t>technologies, addressing critical needs in neurological disorders and rehabilitation. By fostering innovation in neural engineering, it will pave the way for life-changing medical advancements.</w:t>
      </w:r>
    </w:p>
    <w:p w14:paraId="67927D1C" w14:textId="77777777" w:rsidR="0045433F" w:rsidRDefault="0045433F" w:rsidP="0045433F">
      <w:pPr>
        <w:rPr>
          <w:rFonts w:hAnsi="Symbol"/>
          <w:lang w:val="en-US"/>
        </w:rPr>
      </w:pPr>
    </w:p>
    <w:p w14:paraId="36E8BC82" w14:textId="77777777" w:rsidR="0045433F" w:rsidRPr="0045433F" w:rsidRDefault="0045433F" w:rsidP="0045433F">
      <w:pPr>
        <w:rPr>
          <w:rFonts w:hAnsi="Symbol"/>
          <w:lang w:val="en-US"/>
        </w:rPr>
      </w:pPr>
    </w:p>
    <w:p w14:paraId="730CCB27" w14:textId="77777777" w:rsidR="0045433F" w:rsidRPr="0045433F" w:rsidRDefault="0045433F" w:rsidP="0045433F">
      <w:pPr>
        <w:rPr>
          <w:rFonts w:hAnsi="Symbol"/>
          <w:b/>
          <w:bCs/>
          <w:lang w:val="en-US"/>
        </w:rPr>
      </w:pPr>
      <w:r w:rsidRPr="0045433F">
        <w:rPr>
          <w:rFonts w:hAnsi="Symbol"/>
          <w:b/>
          <w:bCs/>
          <w:lang w:val="en-US"/>
        </w:rPr>
        <w:t>Facility Vertical 3: In-vivo Imaging facility for preclinical testing and Validation of Medical Devices (INR 19 Cr.)</w:t>
      </w:r>
    </w:p>
    <w:p w14:paraId="4CDA98A5" w14:textId="77777777" w:rsidR="0045433F" w:rsidRDefault="0045433F" w:rsidP="0045433F">
      <w:pPr>
        <w:rPr>
          <w:rFonts w:hAnsi="Symbol"/>
          <w:lang w:val="en-US"/>
        </w:rPr>
      </w:pPr>
      <w:r w:rsidRPr="0045433F">
        <w:rPr>
          <w:rFonts w:hAnsi="Symbol"/>
          <w:lang w:val="en-US"/>
        </w:rPr>
        <w:t>A state-of-the-art imaging facility that houses MRI and C-Arm machines will serve as a key resource for validating the safety and functionality of implants and devices, particularly in neural and orthopedic applications. A C-Arm, also known as fluoroscopy, is a medical imaging device that provides real-time imaging of patients during surgery. These are used in various settings, including pain management facilities, outpatient surgery centers, orthopedic clinics, and more. This facility will enable in-vivo visualization, providing critical insights into device compatibility, performance, and biocompatibility. By bridging the neural engineering and biomaterials verticals, the MRI facility will ensure that prototypes meet stringent clinical requirements before entering the market. Its integration into the facility will provide a critical validation step, ensuring that innovations transition seamlessly from the lab to real-world applications.</w:t>
      </w:r>
    </w:p>
    <w:p w14:paraId="745BAD36" w14:textId="77777777" w:rsidR="0045433F" w:rsidRDefault="0045433F" w:rsidP="0045433F">
      <w:pPr>
        <w:rPr>
          <w:rFonts w:hAnsi="Symbol"/>
          <w:lang w:val="en-US"/>
        </w:rPr>
      </w:pPr>
    </w:p>
    <w:p w14:paraId="2C982C37" w14:textId="77777777" w:rsidR="0045433F" w:rsidRPr="0045433F" w:rsidRDefault="0045433F" w:rsidP="0045433F">
      <w:pPr>
        <w:rPr>
          <w:rFonts w:hAnsi="Symbol"/>
          <w:lang w:val="en-US"/>
        </w:rPr>
      </w:pPr>
    </w:p>
    <w:p w14:paraId="791EC6FB" w14:textId="77777777" w:rsidR="0045433F" w:rsidRPr="0045433F" w:rsidRDefault="0045433F" w:rsidP="0045433F">
      <w:pPr>
        <w:rPr>
          <w:rFonts w:hAnsi="Symbol"/>
          <w:lang w:val="en-US"/>
        </w:rPr>
      </w:pPr>
    </w:p>
    <w:p w14:paraId="2CC4919B" w14:textId="77777777" w:rsidR="0045433F" w:rsidRPr="0045433F" w:rsidRDefault="0045433F" w:rsidP="0045433F">
      <w:pPr>
        <w:rPr>
          <w:rFonts w:hAnsi="Symbol"/>
          <w:b/>
          <w:bCs/>
          <w:lang w:val="en-US"/>
        </w:rPr>
      </w:pPr>
      <w:r w:rsidRPr="0045433F">
        <w:rPr>
          <w:rFonts w:hAnsi="Symbol"/>
          <w:b/>
          <w:bCs/>
          <w:lang w:val="en-US"/>
        </w:rPr>
        <w:t>Facility Vertical 4: Translational Biomedical Engineering Facility (INR 5 Cr.)</w:t>
      </w:r>
    </w:p>
    <w:p w14:paraId="0C12BC0E" w14:textId="77777777" w:rsidR="0045433F" w:rsidRPr="0045433F" w:rsidRDefault="0045433F" w:rsidP="0045433F">
      <w:pPr>
        <w:rPr>
          <w:rFonts w:hAnsi="Symbol"/>
          <w:lang w:val="en-US"/>
        </w:rPr>
      </w:pPr>
    </w:p>
    <w:p w14:paraId="45C52945" w14:textId="64E50E1F" w:rsidR="0045433F" w:rsidRDefault="0045433F" w:rsidP="0045433F">
      <w:pPr>
        <w:rPr>
          <w:rFonts w:hAnsi="Symbol"/>
          <w:lang w:val="en-US"/>
        </w:rPr>
      </w:pPr>
      <w:r w:rsidRPr="0045433F">
        <w:rPr>
          <w:rFonts w:hAnsi="Symbol"/>
          <w:lang w:val="en-US"/>
        </w:rPr>
        <w:t xml:space="preserve">To truly realize the translational vision of IIT Kanpur we require a </w:t>
      </w:r>
      <w:proofErr w:type="gramStart"/>
      <w:r w:rsidRPr="0045433F">
        <w:rPr>
          <w:rFonts w:hAnsi="Symbol"/>
          <w:lang w:val="en-US"/>
        </w:rPr>
        <w:t>state of the art</w:t>
      </w:r>
      <w:proofErr w:type="gramEnd"/>
      <w:r w:rsidRPr="0045433F">
        <w:rPr>
          <w:rFonts w:hAnsi="Symbol"/>
          <w:lang w:val="en-US"/>
        </w:rPr>
        <w:t xml:space="preserve"> facility for performing clinical trials with human participants. This facility will complement the upcoming Gangwal School of Medical Sciences &amp; Technology by allowing patients from the medical school to register and participate in ongoing clinical trials and receive novel therapies. Additionally, the translational biomedical facility will also provide access to shared facilities and resources to enable other investigators to perform their clinical research within IITK.</w:t>
      </w:r>
    </w:p>
    <w:p w14:paraId="5419B711" w14:textId="77777777" w:rsidR="0045433F" w:rsidRDefault="0045433F" w:rsidP="0045433F">
      <w:pPr>
        <w:rPr>
          <w:rFonts w:hAnsi="Symbol"/>
          <w:lang w:val="en-US"/>
        </w:rPr>
      </w:pPr>
    </w:p>
    <w:p w14:paraId="45D30B19" w14:textId="77777777" w:rsidR="0045433F" w:rsidRPr="0045433F" w:rsidRDefault="0045433F" w:rsidP="0045433F">
      <w:pPr>
        <w:rPr>
          <w:rFonts w:hAnsi="Symbol"/>
          <w:lang w:val="en-US"/>
        </w:rPr>
      </w:pPr>
    </w:p>
    <w:p w14:paraId="37CD2125" w14:textId="77777777" w:rsidR="0045433F" w:rsidRPr="0045433F" w:rsidRDefault="0045433F" w:rsidP="0045433F">
      <w:pPr>
        <w:rPr>
          <w:rFonts w:hAnsi="Symbol"/>
          <w:lang w:val="en-US"/>
        </w:rPr>
      </w:pPr>
      <w:r w:rsidRPr="0045433F">
        <w:rPr>
          <w:rFonts w:hAnsi="Symbol"/>
          <w:b/>
          <w:bCs/>
          <w:lang w:val="en-US"/>
        </w:rPr>
        <w:t>Benefits of Translational Biomedical Engineering Facility:</w:t>
      </w:r>
    </w:p>
    <w:p w14:paraId="537D638E" w14:textId="50A3D574" w:rsidR="0045433F" w:rsidRPr="0045433F" w:rsidRDefault="0045433F" w:rsidP="0045433F">
      <w:pPr>
        <w:rPr>
          <w:rFonts w:hAnsi="Symbol"/>
          <w:lang w:val="en-US"/>
        </w:rPr>
      </w:pPr>
      <w:r w:rsidRPr="0045433F">
        <w:rPr>
          <w:rFonts w:hAnsi="Symbol"/>
          <w:lang w:val="en-US"/>
        </w:rPr>
        <w:t>1.</w:t>
      </w:r>
      <w:r>
        <w:rPr>
          <w:rFonts w:hAnsi="Symbol"/>
          <w:lang w:val="en-US"/>
        </w:rPr>
        <w:t xml:space="preserve"> </w:t>
      </w:r>
      <w:r w:rsidRPr="0045433F">
        <w:rPr>
          <w:rFonts w:hAnsi="Symbol"/>
          <w:lang w:val="en-US"/>
        </w:rPr>
        <w:t>Collaborate with clinicians from the upcoming medical school.</w:t>
      </w:r>
    </w:p>
    <w:p w14:paraId="0C6113A2" w14:textId="0FAC6964" w:rsidR="0045433F" w:rsidRPr="0045433F" w:rsidRDefault="0045433F" w:rsidP="0045433F">
      <w:pPr>
        <w:rPr>
          <w:rFonts w:hAnsi="Symbol"/>
          <w:lang w:val="en-US"/>
        </w:rPr>
      </w:pPr>
      <w:r w:rsidRPr="0045433F">
        <w:rPr>
          <w:rFonts w:hAnsi="Symbol"/>
          <w:lang w:val="en-US"/>
        </w:rPr>
        <w:t>2.</w:t>
      </w:r>
      <w:r>
        <w:rPr>
          <w:rFonts w:hAnsi="Symbol"/>
          <w:lang w:val="en-US"/>
        </w:rPr>
        <w:t xml:space="preserve"> </w:t>
      </w:r>
      <w:r w:rsidRPr="0045433F">
        <w:rPr>
          <w:rFonts w:hAnsi="Symbol"/>
          <w:lang w:val="en-US"/>
        </w:rPr>
        <w:t>Invite patients to participate in clinical trials and evaluate their progress over the long-term using wearable devices (serves as a test bed for a digital health center in future).</w:t>
      </w:r>
      <w:r w:rsidRPr="0045433F">
        <w:rPr>
          <w:rFonts w:hAnsi="Symbol"/>
          <w:lang w:val="en-US"/>
        </w:rPr>
        <w:t> </w:t>
      </w:r>
    </w:p>
    <w:p w14:paraId="033AE78D" w14:textId="561F9730" w:rsidR="0045433F" w:rsidRPr="0045433F" w:rsidRDefault="0045433F" w:rsidP="0045433F">
      <w:pPr>
        <w:rPr>
          <w:rFonts w:hAnsi="Symbol"/>
          <w:lang w:val="en-US"/>
        </w:rPr>
      </w:pPr>
      <w:r w:rsidRPr="0045433F">
        <w:rPr>
          <w:rFonts w:hAnsi="Symbol"/>
          <w:lang w:val="en-US"/>
        </w:rPr>
        <w:t>3.</w:t>
      </w:r>
      <w:r>
        <w:rPr>
          <w:rFonts w:hAnsi="Symbol"/>
          <w:lang w:val="en-US"/>
        </w:rPr>
        <w:t xml:space="preserve"> </w:t>
      </w:r>
      <w:r w:rsidRPr="0045433F">
        <w:rPr>
          <w:rFonts w:hAnsi="Symbol"/>
          <w:lang w:val="en-US"/>
        </w:rPr>
        <w:t>Expose BSBE/ MFCEM students (mainly PG + interested UGs) to translational research by involving them in projects that have a clinical impact.</w:t>
      </w:r>
    </w:p>
    <w:p w14:paraId="05D1BA75" w14:textId="77777777" w:rsidR="0045433F" w:rsidRPr="0045433F" w:rsidRDefault="0045433F" w:rsidP="0045433F">
      <w:pPr>
        <w:rPr>
          <w:rFonts w:hAnsi="Symbol"/>
          <w:lang w:val="en-US"/>
        </w:rPr>
      </w:pPr>
      <w:r w:rsidRPr="0045433F">
        <w:rPr>
          <w:rFonts w:hAnsi="Symbol"/>
          <w:lang w:val="en-US"/>
        </w:rPr>
        <w:t>4. Creating a mini tutorial lab space for brain-machine interfaces, electrophysiology, behavioral testing, VR/AR experiments.</w:t>
      </w:r>
    </w:p>
    <w:p w14:paraId="59EAD0C1" w14:textId="707B419E" w:rsidR="0045433F" w:rsidRPr="0045433F" w:rsidRDefault="0045433F" w:rsidP="0045433F">
      <w:pPr>
        <w:rPr>
          <w:rFonts w:hAnsi="Symbol"/>
          <w:lang w:val="en-US"/>
        </w:rPr>
      </w:pPr>
      <w:r w:rsidRPr="0045433F">
        <w:rPr>
          <w:rFonts w:hAnsi="Symbol"/>
          <w:lang w:val="en-US"/>
        </w:rPr>
        <w:t>5.</w:t>
      </w:r>
      <w:r>
        <w:rPr>
          <w:rFonts w:hAnsi="Symbol"/>
          <w:lang w:val="en-US"/>
        </w:rPr>
        <w:t xml:space="preserve"> </w:t>
      </w:r>
      <w:r w:rsidRPr="0045433F">
        <w:rPr>
          <w:rFonts w:hAnsi="Symbol"/>
          <w:lang w:val="en-US"/>
        </w:rPr>
        <w:t xml:space="preserve">Facilitate and encourage students to come up with their own problem statements and implement </w:t>
      </w:r>
      <w:proofErr w:type="gramStart"/>
      <w:r w:rsidRPr="0045433F">
        <w:rPr>
          <w:rFonts w:hAnsi="Symbol"/>
          <w:lang w:val="en-US"/>
        </w:rPr>
        <w:t>it</w:t>
      </w:r>
      <w:proofErr w:type="gramEnd"/>
      <w:r w:rsidRPr="0045433F">
        <w:rPr>
          <w:rFonts w:hAnsi="Symbol"/>
          <w:lang w:val="en-US"/>
        </w:rPr>
        <w:t xml:space="preserve"> in practice (</w:t>
      </w:r>
      <w:proofErr w:type="gramStart"/>
      <w:r w:rsidRPr="0045433F">
        <w:rPr>
          <w:rFonts w:hAnsi="Symbol"/>
          <w:lang w:val="en-US"/>
        </w:rPr>
        <w:t>similar to</w:t>
      </w:r>
      <w:proofErr w:type="gramEnd"/>
      <w:r w:rsidRPr="0045433F">
        <w:rPr>
          <w:rFonts w:hAnsi="Symbol"/>
          <w:lang w:val="en-US"/>
        </w:rPr>
        <w:t xml:space="preserve"> a design kitchen)</w:t>
      </w:r>
    </w:p>
    <w:p w14:paraId="20575A11" w14:textId="77777777" w:rsidR="0045433F" w:rsidRPr="0045433F" w:rsidRDefault="0045433F" w:rsidP="0045433F">
      <w:pPr>
        <w:rPr>
          <w:rFonts w:hAnsi="Symbol"/>
          <w:lang w:val="en-US"/>
        </w:rPr>
      </w:pPr>
      <w:r w:rsidRPr="0045433F">
        <w:rPr>
          <w:rFonts w:hAnsi="Symbol"/>
          <w:lang w:val="en-US"/>
        </w:rPr>
        <w:t>6. Cognitive testing on subjects who undergoing testing for certain new drug trials developed through drug discovery pipeline and understand side effects of drugs on cognitive abilities</w:t>
      </w:r>
    </w:p>
    <w:p w14:paraId="380A4624" w14:textId="77777777" w:rsidR="0045433F" w:rsidRDefault="0045433F" w:rsidP="0045433F">
      <w:pPr>
        <w:rPr>
          <w:rFonts w:hAnsi="Symbol"/>
          <w:b/>
          <w:bCs/>
          <w:lang w:val="en-US"/>
        </w:rPr>
      </w:pPr>
    </w:p>
    <w:p w14:paraId="52270030" w14:textId="43914B80" w:rsidR="0045433F" w:rsidRPr="0045433F" w:rsidRDefault="0045433F" w:rsidP="0045433F">
      <w:pPr>
        <w:rPr>
          <w:rFonts w:hAnsi="Symbol"/>
          <w:lang w:val="en-US"/>
        </w:rPr>
      </w:pPr>
      <w:r w:rsidRPr="0045433F">
        <w:rPr>
          <w:rFonts w:hAnsi="Symbol"/>
          <w:b/>
          <w:bCs/>
          <w:lang w:val="en-US"/>
        </w:rPr>
        <w:t>Proposed usage of facility:</w:t>
      </w:r>
    </w:p>
    <w:p w14:paraId="3D3F0C40" w14:textId="77777777" w:rsidR="0045433F" w:rsidRPr="0045433F" w:rsidRDefault="0045433F" w:rsidP="0045433F">
      <w:pPr>
        <w:rPr>
          <w:rFonts w:hAnsi="Symbol"/>
          <w:lang w:val="en-US"/>
        </w:rPr>
      </w:pPr>
      <w:r w:rsidRPr="0045433F">
        <w:rPr>
          <w:rFonts w:hAnsi="Symbol"/>
          <w:i/>
          <w:iCs/>
          <w:lang w:val="en-US"/>
        </w:rPr>
        <w:t>Room 1: Approx 30 x 10 ft</w:t>
      </w:r>
      <w:r w:rsidRPr="0045433F">
        <w:rPr>
          <w:rFonts w:hAnsi="Symbol"/>
          <w:lang w:val="en-US"/>
        </w:rPr>
        <w:t> </w:t>
      </w:r>
    </w:p>
    <w:p w14:paraId="36C5D2C9" w14:textId="77777777" w:rsidR="0045433F" w:rsidRPr="0045433F" w:rsidRDefault="0045433F" w:rsidP="0045433F">
      <w:pPr>
        <w:rPr>
          <w:rFonts w:hAnsi="Symbol"/>
          <w:lang w:val="en-US"/>
        </w:rPr>
      </w:pPr>
      <w:r w:rsidRPr="0045433F">
        <w:rPr>
          <w:rFonts w:hAnsi="Symbol"/>
          <w:lang w:val="en-US"/>
        </w:rPr>
        <w:t xml:space="preserve">Human neurophysiology experiments using shared devices </w:t>
      </w:r>
      <w:r w:rsidRPr="0045433F">
        <w:rPr>
          <w:rFonts w:hAnsi="Symbol"/>
          <w:lang w:val="en-US"/>
        </w:rPr>
        <w:t>–</w:t>
      </w:r>
      <w:r w:rsidRPr="0045433F">
        <w:rPr>
          <w:rFonts w:hAnsi="Symbol"/>
          <w:lang w:val="en-US"/>
        </w:rPr>
        <w:t xml:space="preserve"> EEG, EMG, eye trackers, joystick, central and peripheral electrical stimulation devices, brain machine interfaces</w:t>
      </w:r>
    </w:p>
    <w:p w14:paraId="5E343332" w14:textId="77777777" w:rsidR="0045433F" w:rsidRPr="0045433F" w:rsidRDefault="0045433F" w:rsidP="0045433F">
      <w:pPr>
        <w:rPr>
          <w:rFonts w:hAnsi="Symbol"/>
          <w:lang w:val="en-US"/>
        </w:rPr>
      </w:pPr>
    </w:p>
    <w:p w14:paraId="139CFEA0" w14:textId="77777777" w:rsidR="0045433F" w:rsidRPr="0045433F" w:rsidRDefault="0045433F" w:rsidP="0045433F">
      <w:pPr>
        <w:rPr>
          <w:rFonts w:hAnsi="Symbol"/>
          <w:lang w:val="en-US"/>
        </w:rPr>
      </w:pPr>
      <w:r w:rsidRPr="0045433F">
        <w:rPr>
          <w:rFonts w:hAnsi="Symbol"/>
          <w:i/>
          <w:iCs/>
          <w:lang w:val="en-US"/>
        </w:rPr>
        <w:lastRenderedPageBreak/>
        <w:t>Room 2: Approx 20 x 10 ft</w:t>
      </w:r>
    </w:p>
    <w:p w14:paraId="08E10477" w14:textId="77777777" w:rsidR="0045433F" w:rsidRPr="0045433F" w:rsidRDefault="0045433F" w:rsidP="0045433F">
      <w:pPr>
        <w:rPr>
          <w:rFonts w:hAnsi="Symbol"/>
          <w:lang w:val="en-US"/>
        </w:rPr>
      </w:pPr>
      <w:r w:rsidRPr="0045433F">
        <w:rPr>
          <w:rFonts w:hAnsi="Symbol"/>
          <w:lang w:val="en-US"/>
        </w:rPr>
        <w:t>AR/VR simulation and gait analysis/ motion capture facility, space navigation</w:t>
      </w:r>
    </w:p>
    <w:p w14:paraId="3B74EF85" w14:textId="77777777" w:rsidR="0045433F" w:rsidRPr="0045433F" w:rsidRDefault="0045433F" w:rsidP="0045433F">
      <w:pPr>
        <w:rPr>
          <w:rFonts w:hAnsi="Symbol"/>
          <w:lang w:val="en-US"/>
        </w:rPr>
      </w:pPr>
    </w:p>
    <w:p w14:paraId="10159431" w14:textId="77777777" w:rsidR="0045433F" w:rsidRPr="0045433F" w:rsidRDefault="0045433F" w:rsidP="0045433F">
      <w:pPr>
        <w:rPr>
          <w:rFonts w:hAnsi="Symbol"/>
          <w:lang w:val="en-US"/>
        </w:rPr>
      </w:pPr>
      <w:r w:rsidRPr="0045433F">
        <w:rPr>
          <w:rFonts w:hAnsi="Symbol"/>
          <w:i/>
          <w:iCs/>
          <w:lang w:val="en-US"/>
        </w:rPr>
        <w:t>Room 3: Approx 10 x 10 ft</w:t>
      </w:r>
      <w:r w:rsidRPr="0045433F">
        <w:rPr>
          <w:rFonts w:hAnsi="Symbol"/>
          <w:lang w:val="en-US"/>
        </w:rPr>
        <w:t> </w:t>
      </w:r>
    </w:p>
    <w:p w14:paraId="26E2CB3B" w14:textId="77777777" w:rsidR="0045433F" w:rsidRPr="0045433F" w:rsidRDefault="0045433F" w:rsidP="0045433F">
      <w:pPr>
        <w:rPr>
          <w:rFonts w:hAnsi="Symbol"/>
          <w:lang w:val="en-US"/>
        </w:rPr>
      </w:pPr>
      <w:r w:rsidRPr="0045433F">
        <w:rPr>
          <w:rFonts w:hAnsi="Symbol"/>
          <w:lang w:val="en-US"/>
        </w:rPr>
        <w:t>Electronics workshop for device prototyping and maintenance</w:t>
      </w:r>
    </w:p>
    <w:p w14:paraId="659B6F72" w14:textId="77777777" w:rsidR="0045433F" w:rsidRPr="0045433F" w:rsidRDefault="0045433F" w:rsidP="0045433F">
      <w:pPr>
        <w:rPr>
          <w:rFonts w:hAnsi="Symbol"/>
          <w:lang w:val="en-US"/>
        </w:rPr>
      </w:pPr>
    </w:p>
    <w:p w14:paraId="170F6087" w14:textId="77777777" w:rsidR="0045433F" w:rsidRPr="0045433F" w:rsidRDefault="0045433F" w:rsidP="0045433F">
      <w:pPr>
        <w:rPr>
          <w:rFonts w:hAnsi="Symbol"/>
          <w:lang w:val="en-US"/>
        </w:rPr>
      </w:pPr>
      <w:r w:rsidRPr="0045433F">
        <w:rPr>
          <w:rFonts w:hAnsi="Symbol"/>
          <w:lang w:val="en-US"/>
        </w:rPr>
        <w:t>Room 4: Approx 12 x 12 ft</w:t>
      </w:r>
    </w:p>
    <w:p w14:paraId="43F6D50A" w14:textId="77777777" w:rsidR="0045433F" w:rsidRPr="0045433F" w:rsidRDefault="0045433F" w:rsidP="0045433F">
      <w:pPr>
        <w:rPr>
          <w:rFonts w:hAnsi="Symbol"/>
          <w:lang w:val="en-US"/>
        </w:rPr>
      </w:pPr>
      <w:r w:rsidRPr="0045433F">
        <w:rPr>
          <w:rFonts w:hAnsi="Symbol"/>
          <w:lang w:val="en-US"/>
        </w:rPr>
        <w:t>State-of-the-art Sleep Physiology Lab: Sleep cognition and neurophysiology studies</w:t>
      </w:r>
    </w:p>
    <w:p w14:paraId="6F57AABC" w14:textId="77777777" w:rsidR="0045433F" w:rsidRPr="0045433F" w:rsidRDefault="0045433F" w:rsidP="0045433F">
      <w:pPr>
        <w:rPr>
          <w:rFonts w:hAnsi="Symbol"/>
          <w:lang w:val="en-US"/>
        </w:rPr>
      </w:pPr>
    </w:p>
    <w:p w14:paraId="113DE0CA" w14:textId="77777777" w:rsidR="0045433F" w:rsidRPr="0045433F" w:rsidRDefault="0045433F" w:rsidP="0045433F">
      <w:pPr>
        <w:rPr>
          <w:rFonts w:hAnsi="Symbol"/>
          <w:b/>
          <w:bCs/>
          <w:lang w:val="en-US"/>
        </w:rPr>
      </w:pPr>
      <w:r w:rsidRPr="0045433F">
        <w:rPr>
          <w:rFonts w:hAnsi="Symbol"/>
          <w:b/>
          <w:bCs/>
          <w:lang w:val="en-US"/>
        </w:rPr>
        <w:t>Facility Vertical 5: Point-of-Care Devices (INR 4 Cr.)</w:t>
      </w:r>
    </w:p>
    <w:p w14:paraId="0DE56DD8" w14:textId="77777777" w:rsidR="0045433F" w:rsidRDefault="0045433F" w:rsidP="0045433F">
      <w:pPr>
        <w:rPr>
          <w:rFonts w:hAnsi="Symbol"/>
          <w:lang w:val="en-US"/>
        </w:rPr>
      </w:pPr>
      <w:r w:rsidRPr="0045433F">
        <w:rPr>
          <w:rFonts w:hAnsi="Symbol"/>
          <w:lang w:val="en-US"/>
        </w:rPr>
        <w:t xml:space="preserve">The Point-of-Care (POC) Devices </w:t>
      </w:r>
      <w:proofErr w:type="gramStart"/>
      <w:r w:rsidRPr="0045433F">
        <w:rPr>
          <w:rFonts w:hAnsi="Symbol"/>
          <w:lang w:val="en-US"/>
        </w:rPr>
        <w:t>vertical</w:t>
      </w:r>
      <w:proofErr w:type="gramEnd"/>
      <w:r w:rsidRPr="0045433F">
        <w:rPr>
          <w:rFonts w:hAnsi="Symbol"/>
          <w:lang w:val="en-US"/>
        </w:rPr>
        <w:t xml:space="preserve"> will emphasize the development of portable and affordable diagnostic solutions for diverse healthcare settings, including rural areas. It will include generation of economical universal platforms, with multiplexing and AI/ML interventions. High-precision fabrication tools, including ultrasonic spray coaters and e-beam evaporation machines, will enable the development of advanced sensors, </w:t>
      </w:r>
      <w:proofErr w:type="gramStart"/>
      <w:r w:rsidRPr="0045433F">
        <w:rPr>
          <w:rFonts w:hAnsi="Symbol"/>
          <w:lang w:val="en-US"/>
        </w:rPr>
        <w:t>bio-sensors</w:t>
      </w:r>
      <w:proofErr w:type="gramEnd"/>
      <w:r w:rsidRPr="0045433F">
        <w:rPr>
          <w:rFonts w:hAnsi="Symbol"/>
          <w:lang w:val="en-US"/>
        </w:rPr>
        <w:t xml:space="preserve"> and electrodes. Laser engraving tools will support the miniaturization and customization of such POC devices. Tools like electrometers, conductivity meters, and microplate readers will support the evaluation of the base materials, generated composites and prepared diagnostic devices. These could be used for invasive, non-invasive, optical, electrochemical, </w:t>
      </w:r>
      <w:proofErr w:type="spellStart"/>
      <w:r w:rsidRPr="0045433F">
        <w:rPr>
          <w:rFonts w:hAnsi="Symbol"/>
          <w:lang w:val="en-US"/>
        </w:rPr>
        <w:t>chemiresistive</w:t>
      </w:r>
      <w:proofErr w:type="spellEnd"/>
      <w:r w:rsidRPr="0045433F">
        <w:rPr>
          <w:rFonts w:hAnsi="Symbol"/>
          <w:lang w:val="en-US"/>
        </w:rPr>
        <w:t xml:space="preserve"> and other types of POC diagnostic platforms such as glucose monitors, anxiety readers and pregnancy test kits, etc. This vertical will address the growing demand for accessible, scalable, and cost-effective healthcare solutions, particularly in underserved regions with minimal requirement of expertise, infrastructure and other resources at the site of the application.</w:t>
      </w:r>
    </w:p>
    <w:p w14:paraId="75142CEE" w14:textId="77777777" w:rsidR="0045433F" w:rsidRDefault="0045433F" w:rsidP="0045433F">
      <w:pPr>
        <w:rPr>
          <w:rFonts w:hAnsi="Symbol"/>
          <w:lang w:val="en-US"/>
        </w:rPr>
      </w:pPr>
    </w:p>
    <w:p w14:paraId="57C1F7C4" w14:textId="77777777" w:rsidR="0045433F" w:rsidRPr="0045433F" w:rsidRDefault="0045433F" w:rsidP="0045433F">
      <w:pPr>
        <w:rPr>
          <w:rFonts w:hAnsi="Symbol"/>
          <w:lang w:val="en-US"/>
        </w:rPr>
      </w:pPr>
    </w:p>
    <w:p w14:paraId="35B39D62" w14:textId="77777777" w:rsidR="0045433F" w:rsidRPr="0045433F" w:rsidRDefault="0045433F" w:rsidP="0045433F">
      <w:pPr>
        <w:rPr>
          <w:rFonts w:hAnsi="Symbol"/>
          <w:b/>
          <w:bCs/>
          <w:lang w:val="en-US"/>
        </w:rPr>
      </w:pPr>
      <w:r w:rsidRPr="0045433F">
        <w:rPr>
          <w:rFonts w:hAnsi="Symbol"/>
          <w:b/>
          <w:bCs/>
          <w:lang w:val="en-US"/>
        </w:rPr>
        <w:t>Facility Vertical 6: Biomaterials Characterization (INR 5 Cr.)</w:t>
      </w:r>
    </w:p>
    <w:p w14:paraId="46A98EFE" w14:textId="77777777" w:rsidR="0045433F" w:rsidRDefault="0045433F" w:rsidP="0045433F">
      <w:pPr>
        <w:rPr>
          <w:rFonts w:hAnsi="Symbol"/>
          <w:lang w:val="en-US"/>
        </w:rPr>
      </w:pPr>
      <w:r w:rsidRPr="0045433F">
        <w:rPr>
          <w:rFonts w:hAnsi="Symbol"/>
          <w:lang w:val="en-US"/>
        </w:rPr>
        <w:t xml:space="preserve">The Biomaterials Characterization </w:t>
      </w:r>
      <w:proofErr w:type="gramStart"/>
      <w:r w:rsidRPr="0045433F">
        <w:rPr>
          <w:rFonts w:hAnsi="Symbol"/>
          <w:lang w:val="en-US"/>
        </w:rPr>
        <w:t>vertical</w:t>
      </w:r>
      <w:proofErr w:type="gramEnd"/>
      <w:r w:rsidRPr="0045433F">
        <w:rPr>
          <w:rFonts w:hAnsi="Symbol"/>
          <w:lang w:val="en-US"/>
        </w:rPr>
        <w:t xml:space="preserve"> will focus on analyzing and optimizing the properties of materials used in medical devices. Equipped with advanced tools like the OPTICS11LIFE PAVONE fluorescence microscopy system, this vertical will provide insights into material interactions at micro- and nanoscale levels. It will support the development of biocompatible materials for implants, coatings, and sensors, ensuring they meet rigorous safety, durability, and functionality standards. By complementing the neural engineering and POC devices verticals, this vertical will enhance the quality and performance of medical technologies developed at the facility.</w:t>
      </w:r>
    </w:p>
    <w:p w14:paraId="2344675E" w14:textId="77777777" w:rsidR="0045433F" w:rsidRDefault="0045433F" w:rsidP="0045433F">
      <w:pPr>
        <w:rPr>
          <w:rFonts w:hAnsi="Symbol"/>
          <w:lang w:val="en-US"/>
        </w:rPr>
      </w:pPr>
    </w:p>
    <w:p w14:paraId="782AC7A5" w14:textId="77777777" w:rsidR="0045433F" w:rsidRPr="0045433F" w:rsidRDefault="0045433F" w:rsidP="0045433F">
      <w:pPr>
        <w:rPr>
          <w:rFonts w:hAnsi="Symbol"/>
          <w:lang w:val="en-US"/>
        </w:rPr>
      </w:pPr>
    </w:p>
    <w:p w14:paraId="71DF90AB" w14:textId="77777777" w:rsidR="0045433F" w:rsidRPr="0045433F" w:rsidRDefault="0045433F" w:rsidP="0045433F">
      <w:pPr>
        <w:rPr>
          <w:rFonts w:hAnsi="Symbol"/>
          <w:b/>
          <w:bCs/>
          <w:lang w:val="en-US"/>
        </w:rPr>
      </w:pPr>
      <w:r w:rsidRPr="0045433F">
        <w:rPr>
          <w:rFonts w:hAnsi="Symbol"/>
          <w:b/>
          <w:bCs/>
          <w:lang w:val="en-US"/>
        </w:rPr>
        <w:t>Interconnected Framework</w:t>
      </w:r>
    </w:p>
    <w:p w14:paraId="28BDEDA1" w14:textId="77777777" w:rsidR="0045433F" w:rsidRPr="0045433F" w:rsidRDefault="0045433F" w:rsidP="0045433F">
      <w:pPr>
        <w:rPr>
          <w:rFonts w:hAnsi="Symbol"/>
          <w:lang w:val="en-US"/>
        </w:rPr>
      </w:pPr>
      <w:r w:rsidRPr="0045433F">
        <w:rPr>
          <w:rFonts w:hAnsi="Symbol"/>
          <w:lang w:val="en-US"/>
        </w:rPr>
        <w:t>The verticals within the facility are designed to function synergistically, ensuring a seamless flow of innovation. For example, neural implants developed in the Neural Engineering vertical can undergo material testing in the Biomaterials Characterization vertical, be fabricated using tools from the POC Devices vertical, and validated for in-vivo performance using the MRI facility. Similarly, electro-mechanical devices can benefit from biomaterials expertise to enhance their functionality. Ultimately, many of the technologies developed in the various facilities can undergo clinical trials within the translational biomedical facility. This interconnected framework will enable the comprehensive development of innovative medical devices, ensuring faster transitions from concept to commercialization.</w:t>
      </w:r>
    </w:p>
    <w:p w14:paraId="4BF3C767" w14:textId="42B84116" w:rsidR="004275B1" w:rsidRDefault="004275B1">
      <w:pPr>
        <w:rPr>
          <w:rFonts w:cstheme="minorHAnsi"/>
          <w:b/>
          <w:bCs/>
          <w:color w:val="595959" w:themeColor="text1" w:themeTint="A6"/>
          <w:sz w:val="36"/>
          <w:szCs w:val="36"/>
        </w:rPr>
      </w:pPr>
      <w:r w:rsidRPr="001925A0">
        <w:rPr>
          <w:rFonts w:cstheme="minorHAnsi"/>
          <w:b/>
          <w:bCs/>
          <w:sz w:val="32"/>
          <w:szCs w:val="32"/>
        </w:rPr>
        <w:t>PROPOSED IMPACT</w:t>
      </w:r>
      <w:r w:rsidRPr="001925A0">
        <w:rPr>
          <w:rFonts w:cstheme="minorHAnsi"/>
        </w:rPr>
        <w:t xml:space="preserve"> (SOCIAL / SCIENTIFIC)</w:t>
      </w:r>
      <w:r w:rsidRPr="001925A0">
        <w:rPr>
          <w:rFonts w:cstheme="minorHAnsi"/>
          <w:b/>
          <w:bCs/>
          <w:color w:val="595959" w:themeColor="text1" w:themeTint="A6"/>
          <w:sz w:val="36"/>
          <w:szCs w:val="36"/>
        </w:rPr>
        <w:t xml:space="preserve"> </w:t>
      </w:r>
    </w:p>
    <w:p w14:paraId="0DF73F02" w14:textId="77777777" w:rsidR="0045433F" w:rsidRPr="001925A0" w:rsidRDefault="0045433F">
      <w:pPr>
        <w:rPr>
          <w:rFonts w:cstheme="minorHAnsi"/>
          <w:b/>
          <w:bCs/>
          <w:color w:val="595959" w:themeColor="text1" w:themeTint="A6"/>
          <w:sz w:val="36"/>
          <w:szCs w:val="36"/>
        </w:rPr>
      </w:pPr>
    </w:p>
    <w:p w14:paraId="15CF9579" w14:textId="77777777" w:rsidR="0045433F" w:rsidRDefault="0045433F" w:rsidP="0045433F">
      <w:pPr>
        <w:rPr>
          <w:rFonts w:cstheme="minorHAnsi"/>
          <w:color w:val="1A1A1A"/>
          <w:shd w:val="clear" w:color="auto" w:fill="FFFFFF"/>
          <w:lang w:val="en-US"/>
        </w:rPr>
      </w:pPr>
      <w:r w:rsidRPr="0045433F">
        <w:rPr>
          <w:rFonts w:cstheme="minorHAnsi"/>
          <w:color w:val="1A1A1A"/>
          <w:shd w:val="clear" w:color="auto" w:fill="FFFFFF"/>
          <w:lang w:val="en-US"/>
        </w:rPr>
        <w:lastRenderedPageBreak/>
        <w:t xml:space="preserve">The facility is expected to drive the development of globally competitive medical devices, significantly reducing India's dependence on imports. It will establish a robust ecosystem for innovation, fostering entrepreneurship and creating high-quality jobs. It will also open doors to train highly skilled human resources in the field of fabrication and testing of biomedical devices. These trained individuals can be deployed across the country to establish more such </w:t>
      </w:r>
      <w:proofErr w:type="spellStart"/>
      <w:r w:rsidRPr="0045433F">
        <w:rPr>
          <w:rFonts w:cstheme="minorHAnsi"/>
          <w:color w:val="1A1A1A"/>
          <w:shd w:val="clear" w:color="auto" w:fill="FFFFFF"/>
          <w:lang w:val="en-US"/>
        </w:rPr>
        <w:t>centres</w:t>
      </w:r>
      <w:proofErr w:type="spellEnd"/>
      <w:r w:rsidRPr="0045433F">
        <w:rPr>
          <w:rFonts w:cstheme="minorHAnsi"/>
          <w:color w:val="1A1A1A"/>
          <w:shd w:val="clear" w:color="auto" w:fill="FFFFFF"/>
          <w:lang w:val="en-US"/>
        </w:rPr>
        <w:t xml:space="preserve"> and accelerate the progress of medical devices and diagnostic testing. Further by promoting industry-academia collaboration, the facility will ensure that cutting-edge research translates into impactful healthcare solutions. Furthermore, it will contribute to policy development, streamlining regulatory frameworks to support the growth of India’s medical devices sector.</w:t>
      </w:r>
    </w:p>
    <w:p w14:paraId="5F120C52" w14:textId="77777777" w:rsidR="0045433F" w:rsidRDefault="0045433F" w:rsidP="0045433F">
      <w:pPr>
        <w:rPr>
          <w:rFonts w:cstheme="minorHAnsi"/>
          <w:color w:val="1A1A1A"/>
          <w:shd w:val="clear" w:color="auto" w:fill="FFFFFF"/>
          <w:lang w:val="en-US"/>
        </w:rPr>
      </w:pPr>
    </w:p>
    <w:p w14:paraId="1A57D6F9" w14:textId="77777777" w:rsidR="0045433F" w:rsidRPr="0045433F" w:rsidRDefault="0045433F" w:rsidP="0045433F">
      <w:pPr>
        <w:rPr>
          <w:rFonts w:cstheme="minorHAnsi"/>
          <w:color w:val="1A1A1A"/>
          <w:shd w:val="clear" w:color="auto" w:fill="FFFFFF"/>
          <w:lang w:val="en-US"/>
        </w:rPr>
      </w:pPr>
    </w:p>
    <w:p w14:paraId="510DF5F6" w14:textId="77777777" w:rsidR="0045433F" w:rsidRPr="0045433F" w:rsidRDefault="0045433F" w:rsidP="0045433F">
      <w:pPr>
        <w:rPr>
          <w:rFonts w:cstheme="minorHAnsi"/>
          <w:b/>
          <w:bCs/>
          <w:sz w:val="32"/>
          <w:szCs w:val="32"/>
          <w:lang w:val="en-US"/>
        </w:rPr>
      </w:pPr>
      <w:r w:rsidRPr="0045433F">
        <w:rPr>
          <w:rFonts w:cstheme="minorHAnsi"/>
          <w:b/>
          <w:bCs/>
          <w:sz w:val="32"/>
          <w:szCs w:val="32"/>
          <w:lang w:val="en-US"/>
        </w:rPr>
        <w:t> MILESTONES &amp; IMPLEMENTATION TIMELINE</w:t>
      </w:r>
    </w:p>
    <w:tbl>
      <w:tblPr>
        <w:tblW w:w="0" w:type="auto"/>
        <w:tblCellMar>
          <w:top w:w="15" w:type="dxa"/>
          <w:left w:w="15" w:type="dxa"/>
          <w:bottom w:w="15" w:type="dxa"/>
          <w:right w:w="15" w:type="dxa"/>
        </w:tblCellMar>
        <w:tblLook w:val="04A0" w:firstRow="1" w:lastRow="0" w:firstColumn="1" w:lastColumn="0" w:noHBand="0" w:noVBand="1"/>
      </w:tblPr>
      <w:tblGrid>
        <w:gridCol w:w="6046"/>
        <w:gridCol w:w="592"/>
        <w:gridCol w:w="592"/>
        <w:gridCol w:w="592"/>
        <w:gridCol w:w="592"/>
        <w:gridCol w:w="592"/>
      </w:tblGrid>
      <w:tr w:rsidR="0045433F" w:rsidRPr="0045433F" w14:paraId="3A09CC4F" w14:textId="77777777" w:rsidTr="0045433F">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FA1B3CA" w14:textId="77777777" w:rsidR="0045433F" w:rsidRPr="0045433F" w:rsidRDefault="0045433F" w:rsidP="0045433F">
            <w:pPr>
              <w:rPr>
                <w:rFonts w:cstheme="minorHAnsi"/>
                <w:b/>
                <w:bCs/>
                <w:sz w:val="32"/>
                <w:szCs w:val="32"/>
                <w:lang w:val="en-US"/>
              </w:rPr>
            </w:pPr>
            <w:r w:rsidRPr="0045433F">
              <w:rPr>
                <w:rFonts w:cstheme="minorHAnsi"/>
                <w:b/>
                <w:bCs/>
                <w:sz w:val="32"/>
                <w:szCs w:val="32"/>
                <w:lang w:val="en-US"/>
              </w:rPr>
              <w:t>DELIVERABLES/MILESTONE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7B028F" w14:textId="77777777" w:rsidR="0045433F" w:rsidRPr="0045433F" w:rsidRDefault="0045433F" w:rsidP="0045433F">
            <w:pPr>
              <w:rPr>
                <w:rFonts w:cstheme="minorHAnsi"/>
                <w:b/>
                <w:bCs/>
                <w:sz w:val="32"/>
                <w:szCs w:val="32"/>
                <w:lang w:val="en-US"/>
              </w:rPr>
            </w:pPr>
            <w:r w:rsidRPr="0045433F">
              <w:rPr>
                <w:rFonts w:cstheme="minorHAnsi"/>
                <w:b/>
                <w:bCs/>
                <w:sz w:val="32"/>
                <w:szCs w:val="32"/>
                <w:lang w:val="en-US"/>
              </w:rPr>
              <w:t>Y1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F1DE7F1" w14:textId="77777777" w:rsidR="0045433F" w:rsidRPr="0045433F" w:rsidRDefault="0045433F" w:rsidP="0045433F">
            <w:pPr>
              <w:rPr>
                <w:rFonts w:cstheme="minorHAnsi"/>
                <w:b/>
                <w:bCs/>
                <w:sz w:val="32"/>
                <w:szCs w:val="32"/>
                <w:lang w:val="en-US"/>
              </w:rPr>
            </w:pPr>
            <w:r w:rsidRPr="0045433F">
              <w:rPr>
                <w:rFonts w:cstheme="minorHAnsi"/>
                <w:b/>
                <w:bCs/>
                <w:sz w:val="32"/>
                <w:szCs w:val="32"/>
                <w:lang w:val="en-US"/>
              </w:rPr>
              <w:t>Y2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57C0AC" w14:textId="77777777" w:rsidR="0045433F" w:rsidRPr="0045433F" w:rsidRDefault="0045433F" w:rsidP="0045433F">
            <w:pPr>
              <w:rPr>
                <w:rFonts w:cstheme="minorHAnsi"/>
                <w:b/>
                <w:bCs/>
                <w:sz w:val="32"/>
                <w:szCs w:val="32"/>
                <w:lang w:val="en-US"/>
              </w:rPr>
            </w:pPr>
            <w:r w:rsidRPr="0045433F">
              <w:rPr>
                <w:rFonts w:cstheme="minorHAnsi"/>
                <w:b/>
                <w:bCs/>
                <w:sz w:val="32"/>
                <w:szCs w:val="32"/>
                <w:lang w:val="en-US"/>
              </w:rPr>
              <w:t>Y3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6876233" w14:textId="77777777" w:rsidR="0045433F" w:rsidRPr="0045433F" w:rsidRDefault="0045433F" w:rsidP="0045433F">
            <w:pPr>
              <w:rPr>
                <w:rFonts w:cstheme="minorHAnsi"/>
                <w:b/>
                <w:bCs/>
                <w:sz w:val="32"/>
                <w:szCs w:val="32"/>
                <w:lang w:val="en-US"/>
              </w:rPr>
            </w:pPr>
            <w:r w:rsidRPr="0045433F">
              <w:rPr>
                <w:rFonts w:cstheme="minorHAnsi"/>
                <w:b/>
                <w:bCs/>
                <w:sz w:val="32"/>
                <w:szCs w:val="32"/>
                <w:lang w:val="en-US"/>
              </w:rPr>
              <w:t>Y4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CEFE97" w14:textId="77777777" w:rsidR="0045433F" w:rsidRPr="0045433F" w:rsidRDefault="0045433F" w:rsidP="0045433F">
            <w:pPr>
              <w:rPr>
                <w:rFonts w:cstheme="minorHAnsi"/>
                <w:b/>
                <w:bCs/>
                <w:sz w:val="32"/>
                <w:szCs w:val="32"/>
                <w:lang w:val="en-US"/>
              </w:rPr>
            </w:pPr>
            <w:r w:rsidRPr="0045433F">
              <w:rPr>
                <w:rFonts w:cstheme="minorHAnsi"/>
                <w:b/>
                <w:bCs/>
                <w:sz w:val="32"/>
                <w:szCs w:val="32"/>
                <w:lang w:val="en-US"/>
              </w:rPr>
              <w:t>Y5</w:t>
            </w:r>
          </w:p>
        </w:tc>
      </w:tr>
      <w:tr w:rsidR="0045433F" w:rsidRPr="0045433F" w14:paraId="42CC944B" w14:textId="77777777" w:rsidTr="0045433F">
        <w:trPr>
          <w:trHeight w:val="5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EFCA4B" w14:textId="77777777" w:rsidR="0045433F" w:rsidRPr="0045433F" w:rsidRDefault="0045433F" w:rsidP="0045433F">
            <w:pPr>
              <w:rPr>
                <w:rFonts w:cstheme="minorHAnsi"/>
                <w:b/>
                <w:bCs/>
                <w:sz w:val="32"/>
                <w:szCs w:val="32"/>
                <w:lang w:val="en-US"/>
              </w:rPr>
            </w:pPr>
            <w:r w:rsidRPr="0045433F">
              <w:rPr>
                <w:rFonts w:cstheme="minorHAnsi"/>
                <w:b/>
                <w:bCs/>
                <w:sz w:val="32"/>
                <w:szCs w:val="32"/>
                <w:lang w:val="en-US"/>
              </w:rPr>
              <w:t>  Electro-Mechanical Devices</w:t>
            </w:r>
          </w:p>
        </w:tc>
        <w:tc>
          <w:tcPr>
            <w:tcW w:w="0" w:type="auto"/>
            <w:gridSpan w:val="3"/>
            <w:tcBorders>
              <w:top w:val="single" w:sz="8" w:space="0" w:color="000000"/>
              <w:left w:val="single" w:sz="8" w:space="0" w:color="000000"/>
              <w:bottom w:val="single" w:sz="8" w:space="0" w:color="000000"/>
              <w:right w:val="single" w:sz="8" w:space="0" w:color="000000"/>
            </w:tcBorders>
            <w:shd w:val="clear" w:color="auto" w:fill="4472C4" w:themeFill="accent1"/>
            <w:tcMar>
              <w:top w:w="0" w:type="dxa"/>
              <w:left w:w="100" w:type="dxa"/>
              <w:bottom w:w="0" w:type="dxa"/>
              <w:right w:w="100" w:type="dxa"/>
            </w:tcMar>
            <w:hideMark/>
          </w:tcPr>
          <w:p w14:paraId="1E305FB0" w14:textId="77777777" w:rsidR="0045433F" w:rsidRPr="0045433F" w:rsidRDefault="0045433F" w:rsidP="0045433F">
            <w:pPr>
              <w:rPr>
                <w:rFonts w:cstheme="minorHAnsi"/>
                <w:b/>
                <w:bCs/>
                <w:sz w:val="32"/>
                <w:szCs w:val="32"/>
                <w:lang w:val="en-US"/>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D39E81" w14:textId="77777777" w:rsidR="0045433F" w:rsidRPr="0045433F" w:rsidRDefault="0045433F" w:rsidP="0045433F">
            <w:pPr>
              <w:rPr>
                <w:rFonts w:cstheme="minorHAnsi"/>
                <w:b/>
                <w:bCs/>
                <w:sz w:val="32"/>
                <w:szCs w:val="32"/>
                <w:lang w:val="en-US"/>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74A437" w14:textId="77777777" w:rsidR="0045433F" w:rsidRPr="0045433F" w:rsidRDefault="0045433F" w:rsidP="0045433F">
            <w:pPr>
              <w:rPr>
                <w:rFonts w:cstheme="minorHAnsi"/>
                <w:b/>
                <w:bCs/>
                <w:sz w:val="32"/>
                <w:szCs w:val="32"/>
                <w:lang w:val="en-US"/>
              </w:rPr>
            </w:pPr>
          </w:p>
        </w:tc>
      </w:tr>
      <w:tr w:rsidR="0045433F" w:rsidRPr="0045433F" w14:paraId="7EA072FA" w14:textId="77777777" w:rsidTr="009665D0">
        <w:trPr>
          <w:trHeight w:val="5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61D192" w14:textId="77777777" w:rsidR="0045433F" w:rsidRPr="0045433F" w:rsidRDefault="0045433F" w:rsidP="0045433F">
            <w:pPr>
              <w:rPr>
                <w:rFonts w:cstheme="minorHAnsi"/>
                <w:b/>
                <w:bCs/>
                <w:sz w:val="32"/>
                <w:szCs w:val="32"/>
                <w:lang w:val="en-US"/>
              </w:rPr>
            </w:pPr>
            <w:r w:rsidRPr="0045433F">
              <w:rPr>
                <w:rFonts w:cstheme="minorHAnsi"/>
                <w:b/>
                <w:bCs/>
                <w:sz w:val="32"/>
                <w:szCs w:val="32"/>
                <w:lang w:val="en-US"/>
              </w:rPr>
              <w:t xml:space="preserve"> Neural Engineering Devices</w:t>
            </w:r>
          </w:p>
        </w:tc>
        <w:tc>
          <w:tcPr>
            <w:tcW w:w="0" w:type="auto"/>
            <w:gridSpan w:val="3"/>
            <w:tcBorders>
              <w:top w:val="single" w:sz="8" w:space="0" w:color="000000"/>
              <w:left w:val="single" w:sz="8" w:space="0" w:color="000000"/>
              <w:bottom w:val="single" w:sz="8" w:space="0" w:color="000000"/>
              <w:right w:val="single" w:sz="8" w:space="0" w:color="000000"/>
            </w:tcBorders>
            <w:shd w:val="clear" w:color="auto" w:fill="4472C4" w:themeFill="accent1"/>
            <w:tcMar>
              <w:top w:w="0" w:type="dxa"/>
              <w:left w:w="100" w:type="dxa"/>
              <w:bottom w:w="0" w:type="dxa"/>
              <w:right w:w="100" w:type="dxa"/>
            </w:tcMar>
            <w:hideMark/>
          </w:tcPr>
          <w:p w14:paraId="6CB19D16" w14:textId="77777777" w:rsidR="0045433F" w:rsidRPr="0045433F" w:rsidRDefault="0045433F" w:rsidP="0045433F">
            <w:pPr>
              <w:rPr>
                <w:rFonts w:cstheme="minorHAnsi"/>
                <w:b/>
                <w:bCs/>
                <w:sz w:val="32"/>
                <w:szCs w:val="32"/>
                <w:lang w:val="en-US"/>
              </w:rPr>
            </w:pPr>
            <w:r w:rsidRPr="0045433F">
              <w:rPr>
                <w:rFonts w:cstheme="minorHAnsi"/>
                <w:b/>
                <w:bCs/>
                <w:sz w:val="32"/>
                <w:szCs w:val="32"/>
                <w:lang w:val="en-US"/>
              </w:rPr>
              <w:t xml:space="preserve"> </w:t>
            </w:r>
          </w:p>
          <w:p w14:paraId="74E44708" w14:textId="77777777" w:rsidR="0045433F" w:rsidRPr="0045433F" w:rsidRDefault="0045433F" w:rsidP="0045433F">
            <w:pPr>
              <w:rPr>
                <w:rFonts w:cstheme="minorHAnsi"/>
                <w:b/>
                <w:bCs/>
                <w:sz w:val="32"/>
                <w:szCs w:val="32"/>
                <w:lang w:val="en-US"/>
              </w:rPr>
            </w:pPr>
            <w:r w:rsidRPr="0045433F">
              <w:rPr>
                <w:rFonts w:cstheme="minorHAnsi"/>
                <w:b/>
                <w:bCs/>
                <w:sz w:val="32"/>
                <w:szCs w:val="32"/>
                <w:lang w:val="en-US"/>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85E96D" w14:textId="77777777" w:rsidR="0045433F" w:rsidRPr="0045433F" w:rsidRDefault="0045433F" w:rsidP="0045433F">
            <w:pPr>
              <w:rPr>
                <w:rFonts w:cstheme="minorHAnsi"/>
                <w:b/>
                <w:bCs/>
                <w:sz w:val="32"/>
                <w:szCs w:val="32"/>
                <w:lang w:val="en-US"/>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58ED9D" w14:textId="77777777" w:rsidR="0045433F" w:rsidRPr="0045433F" w:rsidRDefault="0045433F" w:rsidP="0045433F">
            <w:pPr>
              <w:rPr>
                <w:rFonts w:cstheme="minorHAnsi"/>
                <w:b/>
                <w:bCs/>
                <w:sz w:val="32"/>
                <w:szCs w:val="32"/>
                <w:lang w:val="en-US"/>
              </w:rPr>
            </w:pPr>
          </w:p>
        </w:tc>
      </w:tr>
      <w:tr w:rsidR="0045433F" w:rsidRPr="0045433F" w14:paraId="39233C47" w14:textId="77777777" w:rsidTr="009665D0">
        <w:trPr>
          <w:trHeight w:val="5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67E3F1" w14:textId="77777777" w:rsidR="0045433F" w:rsidRPr="0045433F" w:rsidRDefault="0045433F" w:rsidP="0045433F">
            <w:pPr>
              <w:rPr>
                <w:rFonts w:cstheme="minorHAnsi"/>
                <w:b/>
                <w:bCs/>
                <w:sz w:val="32"/>
                <w:szCs w:val="32"/>
                <w:lang w:val="en-US"/>
              </w:rPr>
            </w:pPr>
            <w:r w:rsidRPr="0045433F">
              <w:rPr>
                <w:rFonts w:cstheme="minorHAnsi"/>
                <w:b/>
                <w:bCs/>
                <w:sz w:val="32"/>
                <w:szCs w:val="32"/>
                <w:lang w:val="en-US"/>
              </w:rPr>
              <w:t>In-</w:t>
            </w:r>
            <w:proofErr w:type="gramStart"/>
            <w:r w:rsidRPr="0045433F">
              <w:rPr>
                <w:rFonts w:cstheme="minorHAnsi"/>
                <w:b/>
                <w:bCs/>
                <w:sz w:val="32"/>
                <w:szCs w:val="32"/>
                <w:lang w:val="en-US"/>
              </w:rPr>
              <w:t>vivo</w:t>
            </w:r>
            <w:proofErr w:type="gramEnd"/>
            <w:r w:rsidRPr="0045433F">
              <w:rPr>
                <w:rFonts w:cstheme="minorHAnsi"/>
                <w:b/>
                <w:bCs/>
                <w:sz w:val="32"/>
                <w:szCs w:val="32"/>
                <w:lang w:val="en-US"/>
              </w:rPr>
              <w:t xml:space="preserve"> Imaging facility for preclinical testing and Validation of Medical Devices</w:t>
            </w:r>
          </w:p>
        </w:tc>
        <w:tc>
          <w:tcPr>
            <w:tcW w:w="0" w:type="auto"/>
            <w:gridSpan w:val="4"/>
            <w:tcBorders>
              <w:top w:val="single" w:sz="8" w:space="0" w:color="000000"/>
              <w:left w:val="single" w:sz="8" w:space="0" w:color="000000"/>
              <w:bottom w:val="single" w:sz="8" w:space="0" w:color="000000"/>
              <w:right w:val="single" w:sz="8" w:space="0" w:color="000000"/>
            </w:tcBorders>
            <w:shd w:val="clear" w:color="auto" w:fill="4472C4" w:themeFill="accent1"/>
            <w:tcMar>
              <w:top w:w="0" w:type="dxa"/>
              <w:left w:w="100" w:type="dxa"/>
              <w:bottom w:w="0" w:type="dxa"/>
              <w:right w:w="100" w:type="dxa"/>
            </w:tcMar>
            <w:hideMark/>
          </w:tcPr>
          <w:p w14:paraId="68A08FF5" w14:textId="77777777" w:rsidR="0045433F" w:rsidRPr="0045433F" w:rsidRDefault="0045433F" w:rsidP="0045433F">
            <w:pPr>
              <w:rPr>
                <w:rFonts w:cstheme="minorHAnsi"/>
                <w:b/>
                <w:bCs/>
                <w:sz w:val="32"/>
                <w:szCs w:val="32"/>
                <w:lang w:val="en-US"/>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BF8A22" w14:textId="77777777" w:rsidR="0045433F" w:rsidRPr="0045433F" w:rsidRDefault="0045433F" w:rsidP="0045433F">
            <w:pPr>
              <w:rPr>
                <w:rFonts w:cstheme="minorHAnsi"/>
                <w:b/>
                <w:bCs/>
                <w:sz w:val="32"/>
                <w:szCs w:val="32"/>
                <w:lang w:val="en-US"/>
              </w:rPr>
            </w:pPr>
          </w:p>
        </w:tc>
      </w:tr>
      <w:tr w:rsidR="0045433F" w:rsidRPr="0045433F" w14:paraId="0D0E58D2" w14:textId="77777777" w:rsidTr="009665D0">
        <w:trPr>
          <w:trHeight w:val="5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CC4870" w14:textId="77777777" w:rsidR="0045433F" w:rsidRPr="0045433F" w:rsidRDefault="0045433F" w:rsidP="0045433F">
            <w:pPr>
              <w:rPr>
                <w:rFonts w:cstheme="minorHAnsi"/>
                <w:b/>
                <w:bCs/>
                <w:sz w:val="32"/>
                <w:szCs w:val="32"/>
                <w:lang w:val="en-US"/>
              </w:rPr>
            </w:pPr>
            <w:r w:rsidRPr="0045433F">
              <w:rPr>
                <w:rFonts w:cstheme="minorHAnsi"/>
                <w:b/>
                <w:bCs/>
                <w:sz w:val="32"/>
                <w:szCs w:val="32"/>
                <w:lang w:val="en-US"/>
              </w:rPr>
              <w:t>Translational Biomedical Engineering Facility </w:t>
            </w:r>
          </w:p>
        </w:tc>
        <w:tc>
          <w:tcPr>
            <w:tcW w:w="0" w:type="auto"/>
            <w:gridSpan w:val="5"/>
            <w:tcBorders>
              <w:top w:val="single" w:sz="8" w:space="0" w:color="000000"/>
              <w:left w:val="single" w:sz="8" w:space="0" w:color="000000"/>
              <w:bottom w:val="single" w:sz="8" w:space="0" w:color="000000"/>
              <w:right w:val="single" w:sz="8" w:space="0" w:color="000000"/>
            </w:tcBorders>
            <w:shd w:val="clear" w:color="auto" w:fill="4472C4" w:themeFill="accent1"/>
            <w:tcMar>
              <w:top w:w="0" w:type="dxa"/>
              <w:left w:w="100" w:type="dxa"/>
              <w:bottom w:w="0" w:type="dxa"/>
              <w:right w:w="100" w:type="dxa"/>
            </w:tcMar>
            <w:hideMark/>
          </w:tcPr>
          <w:p w14:paraId="13039F98" w14:textId="77777777" w:rsidR="0045433F" w:rsidRPr="0045433F" w:rsidRDefault="0045433F" w:rsidP="0045433F">
            <w:pPr>
              <w:rPr>
                <w:rFonts w:cstheme="minorHAnsi"/>
                <w:b/>
                <w:bCs/>
                <w:sz w:val="32"/>
                <w:szCs w:val="32"/>
                <w:lang w:val="en-US"/>
              </w:rPr>
            </w:pPr>
          </w:p>
        </w:tc>
      </w:tr>
      <w:tr w:rsidR="0045433F" w:rsidRPr="0045433F" w14:paraId="58B6D0D1" w14:textId="77777777" w:rsidTr="009665D0">
        <w:trPr>
          <w:trHeight w:val="5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A723884" w14:textId="77777777" w:rsidR="0045433F" w:rsidRPr="0045433F" w:rsidRDefault="0045433F" w:rsidP="0045433F">
            <w:pPr>
              <w:rPr>
                <w:rFonts w:cstheme="minorHAnsi"/>
                <w:b/>
                <w:bCs/>
                <w:sz w:val="32"/>
                <w:szCs w:val="32"/>
                <w:lang w:val="en-US"/>
              </w:rPr>
            </w:pPr>
            <w:r w:rsidRPr="0045433F">
              <w:rPr>
                <w:rFonts w:cstheme="minorHAnsi"/>
                <w:b/>
                <w:bCs/>
                <w:sz w:val="32"/>
                <w:szCs w:val="32"/>
                <w:lang w:val="en-US"/>
              </w:rPr>
              <w:t>Point-of-Care Devices</w:t>
            </w:r>
          </w:p>
        </w:tc>
        <w:tc>
          <w:tcPr>
            <w:tcW w:w="0" w:type="auto"/>
            <w:gridSpan w:val="3"/>
            <w:tcBorders>
              <w:top w:val="single" w:sz="8" w:space="0" w:color="000000"/>
              <w:left w:val="single" w:sz="8" w:space="0" w:color="000000"/>
              <w:bottom w:val="single" w:sz="8" w:space="0" w:color="000000"/>
              <w:right w:val="single" w:sz="8" w:space="0" w:color="000000"/>
            </w:tcBorders>
            <w:shd w:val="clear" w:color="auto" w:fill="4472C4" w:themeFill="accent1"/>
            <w:tcMar>
              <w:top w:w="0" w:type="dxa"/>
              <w:left w:w="100" w:type="dxa"/>
              <w:bottom w:w="0" w:type="dxa"/>
              <w:right w:w="100" w:type="dxa"/>
            </w:tcMar>
            <w:hideMark/>
          </w:tcPr>
          <w:p w14:paraId="0AEF240E" w14:textId="77777777" w:rsidR="0045433F" w:rsidRPr="0045433F" w:rsidRDefault="0045433F" w:rsidP="0045433F">
            <w:pPr>
              <w:rPr>
                <w:rFonts w:cstheme="minorHAnsi"/>
                <w:b/>
                <w:bCs/>
                <w:sz w:val="32"/>
                <w:szCs w:val="32"/>
                <w:lang w:val="en-US"/>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346E98E" w14:textId="77777777" w:rsidR="0045433F" w:rsidRPr="0045433F" w:rsidRDefault="0045433F" w:rsidP="0045433F">
            <w:pPr>
              <w:rPr>
                <w:rFonts w:cstheme="minorHAnsi"/>
                <w:b/>
                <w:bCs/>
                <w:sz w:val="32"/>
                <w:szCs w:val="32"/>
                <w:lang w:val="en-US"/>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27AB678" w14:textId="77777777" w:rsidR="0045433F" w:rsidRPr="0045433F" w:rsidRDefault="0045433F" w:rsidP="0045433F">
            <w:pPr>
              <w:rPr>
                <w:rFonts w:cstheme="minorHAnsi"/>
                <w:b/>
                <w:bCs/>
                <w:sz w:val="32"/>
                <w:szCs w:val="32"/>
                <w:lang w:val="en-US"/>
              </w:rPr>
            </w:pPr>
          </w:p>
        </w:tc>
      </w:tr>
      <w:tr w:rsidR="0045433F" w:rsidRPr="0045433F" w14:paraId="4BFF86EE" w14:textId="77777777" w:rsidTr="009665D0">
        <w:trPr>
          <w:trHeight w:val="5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875B6BE" w14:textId="77777777" w:rsidR="0045433F" w:rsidRPr="0045433F" w:rsidRDefault="0045433F" w:rsidP="0045433F">
            <w:pPr>
              <w:rPr>
                <w:rFonts w:cstheme="minorHAnsi"/>
                <w:b/>
                <w:bCs/>
                <w:sz w:val="32"/>
                <w:szCs w:val="32"/>
                <w:lang w:val="en-US"/>
              </w:rPr>
            </w:pPr>
            <w:r w:rsidRPr="0045433F">
              <w:rPr>
                <w:rFonts w:cstheme="minorHAnsi"/>
                <w:b/>
                <w:bCs/>
                <w:sz w:val="32"/>
                <w:szCs w:val="32"/>
                <w:lang w:val="en-US"/>
              </w:rPr>
              <w:t>Biomaterials Characterization</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4472C4" w:themeFill="accent1"/>
            <w:tcMar>
              <w:top w:w="0" w:type="dxa"/>
              <w:left w:w="100" w:type="dxa"/>
              <w:bottom w:w="0" w:type="dxa"/>
              <w:right w:w="100" w:type="dxa"/>
            </w:tcMar>
            <w:hideMark/>
          </w:tcPr>
          <w:p w14:paraId="56F0888A" w14:textId="77777777" w:rsidR="0045433F" w:rsidRPr="0045433F" w:rsidRDefault="0045433F" w:rsidP="0045433F">
            <w:pPr>
              <w:rPr>
                <w:rFonts w:cstheme="minorHAnsi"/>
                <w:b/>
                <w:bCs/>
                <w:sz w:val="32"/>
                <w:szCs w:val="32"/>
                <w:lang w:val="en-US"/>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4B2F72A" w14:textId="77777777" w:rsidR="0045433F" w:rsidRPr="0045433F" w:rsidRDefault="0045433F" w:rsidP="0045433F">
            <w:pPr>
              <w:rPr>
                <w:rFonts w:cstheme="minorHAnsi"/>
                <w:b/>
                <w:bCs/>
                <w:sz w:val="32"/>
                <w:szCs w:val="32"/>
                <w:lang w:val="en-US"/>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C0E8B7" w14:textId="77777777" w:rsidR="0045433F" w:rsidRPr="0045433F" w:rsidRDefault="0045433F" w:rsidP="0045433F">
            <w:pPr>
              <w:rPr>
                <w:rFonts w:cstheme="minorHAnsi"/>
                <w:b/>
                <w:bCs/>
                <w:sz w:val="32"/>
                <w:szCs w:val="32"/>
                <w:lang w:val="en-US"/>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AC81E2" w14:textId="77777777" w:rsidR="0045433F" w:rsidRPr="0045433F" w:rsidRDefault="0045433F" w:rsidP="0045433F">
            <w:pPr>
              <w:rPr>
                <w:rFonts w:cstheme="minorHAnsi"/>
                <w:b/>
                <w:bCs/>
                <w:sz w:val="32"/>
                <w:szCs w:val="32"/>
                <w:lang w:val="en-US"/>
              </w:rPr>
            </w:pPr>
          </w:p>
        </w:tc>
      </w:tr>
    </w:tbl>
    <w:p w14:paraId="40706751" w14:textId="77777777" w:rsidR="003118F5" w:rsidRPr="001925A0" w:rsidRDefault="003118F5">
      <w:pPr>
        <w:rPr>
          <w:rFonts w:cstheme="minorHAnsi"/>
          <w:b/>
          <w:bCs/>
          <w:color w:val="595959" w:themeColor="text1" w:themeTint="A6"/>
          <w:sz w:val="32"/>
          <w:szCs w:val="32"/>
        </w:rPr>
      </w:pPr>
    </w:p>
    <w:p w14:paraId="0C688551" w14:textId="77777777" w:rsidR="009665D0" w:rsidRDefault="009665D0" w:rsidP="000A4B2A">
      <w:pPr>
        <w:rPr>
          <w:rFonts w:cstheme="minorHAnsi"/>
          <w:b/>
          <w:bCs/>
          <w:sz w:val="32"/>
          <w:szCs w:val="32"/>
        </w:rPr>
      </w:pPr>
    </w:p>
    <w:p w14:paraId="1BD684ED" w14:textId="6B67E928" w:rsidR="000A4B2A" w:rsidRPr="001925A0" w:rsidRDefault="000A4B2A" w:rsidP="000A4B2A">
      <w:pPr>
        <w:rPr>
          <w:rFonts w:cstheme="minorHAnsi"/>
          <w:b/>
          <w:bCs/>
          <w:sz w:val="32"/>
          <w:szCs w:val="32"/>
        </w:rPr>
      </w:pPr>
      <w:r w:rsidRPr="001925A0">
        <w:rPr>
          <w:rFonts w:cstheme="minorHAnsi"/>
          <w:b/>
          <w:bCs/>
          <w:sz w:val="32"/>
          <w:szCs w:val="32"/>
        </w:rPr>
        <w:t xml:space="preserve">BUDGET </w:t>
      </w:r>
    </w:p>
    <w:p w14:paraId="732C51D7" w14:textId="77777777" w:rsidR="000A4B2A" w:rsidRPr="00021F54" w:rsidRDefault="000A4B2A" w:rsidP="000A4B2A">
      <w:pPr>
        <w:rPr>
          <w:rFonts w:cstheme="minorHAnsi"/>
        </w:rPr>
      </w:pPr>
      <w:r w:rsidRPr="00021F54">
        <w:rPr>
          <w:rFonts w:cstheme="minorHAnsi"/>
        </w:rPr>
        <w:t>Any other information you may like to give in support of this proposal that may help</w:t>
      </w:r>
    </w:p>
    <w:p w14:paraId="0342FC14" w14:textId="42F635E6" w:rsidR="000A4B2A" w:rsidRPr="00021F54" w:rsidRDefault="000A4B2A" w:rsidP="000A4B2A">
      <w:pPr>
        <w:rPr>
          <w:rFonts w:cstheme="minorHAnsi"/>
        </w:rPr>
      </w:pPr>
      <w:r w:rsidRPr="00021F54">
        <w:rPr>
          <w:rFonts w:cstheme="minorHAnsi"/>
        </w:rPr>
        <w:t>evaluate it. (e.g.- High-resolution photographs, videos 1-2 min)</w:t>
      </w:r>
    </w:p>
    <w:p w14:paraId="3A50898D" w14:textId="77777777" w:rsidR="000A4B2A" w:rsidRPr="001925A0" w:rsidRDefault="000A4B2A" w:rsidP="000A4B2A">
      <w:pPr>
        <w:rPr>
          <w:rFonts w:cstheme="minorHAnsi"/>
          <w:b/>
          <w:bCs/>
          <w:sz w:val="32"/>
          <w:szCs w:val="32"/>
        </w:rPr>
      </w:pPr>
    </w:p>
    <w:tbl>
      <w:tblPr>
        <w:tblW w:w="0" w:type="auto"/>
        <w:tblCellMar>
          <w:top w:w="15" w:type="dxa"/>
          <w:left w:w="15" w:type="dxa"/>
          <w:bottom w:w="15" w:type="dxa"/>
          <w:right w:w="15" w:type="dxa"/>
        </w:tblCellMar>
        <w:tblLook w:val="04A0" w:firstRow="1" w:lastRow="0" w:firstColumn="1" w:lastColumn="0" w:noHBand="0" w:noVBand="1"/>
      </w:tblPr>
      <w:tblGrid>
        <w:gridCol w:w="3205"/>
        <w:gridCol w:w="1668"/>
      </w:tblGrid>
      <w:tr w:rsidR="009665D0" w:rsidRPr="009665D0" w14:paraId="61CA5AFD" w14:textId="77777777" w:rsidTr="009665D0">
        <w:trPr>
          <w:trHeight w:val="810"/>
        </w:trPr>
        <w:tc>
          <w:tcPr>
            <w:tcW w:w="0" w:type="auto"/>
            <w:tcBorders>
              <w:top w:val="single" w:sz="8" w:space="0" w:color="5B9BD5"/>
              <w:left w:val="single" w:sz="8" w:space="0" w:color="5B9BD5"/>
              <w:bottom w:val="single" w:sz="8" w:space="0" w:color="5B9BD5"/>
            </w:tcBorders>
            <w:shd w:val="clear" w:color="auto" w:fill="5B9BD5"/>
            <w:tcMar>
              <w:top w:w="0" w:type="dxa"/>
              <w:left w:w="100" w:type="dxa"/>
              <w:bottom w:w="0" w:type="dxa"/>
              <w:right w:w="100" w:type="dxa"/>
            </w:tcMar>
            <w:hideMark/>
          </w:tcPr>
          <w:p w14:paraId="2DB21C03" w14:textId="77777777" w:rsidR="009665D0" w:rsidRPr="009665D0" w:rsidRDefault="009665D0" w:rsidP="009665D0">
            <w:pPr>
              <w:rPr>
                <w:rFonts w:cstheme="minorHAnsi"/>
                <w:b/>
                <w:bCs/>
                <w:color w:val="000000" w:themeColor="text1"/>
                <w:sz w:val="32"/>
                <w:szCs w:val="32"/>
                <w:lang w:val="en-US"/>
              </w:rPr>
            </w:pPr>
            <w:r w:rsidRPr="009665D0">
              <w:rPr>
                <w:rFonts w:cstheme="minorHAnsi"/>
                <w:b/>
                <w:bCs/>
                <w:color w:val="000000" w:themeColor="text1"/>
                <w:sz w:val="32"/>
                <w:szCs w:val="32"/>
                <w:lang w:val="en-US"/>
              </w:rPr>
              <w:t>Budget Head</w:t>
            </w:r>
          </w:p>
        </w:tc>
        <w:tc>
          <w:tcPr>
            <w:tcW w:w="0" w:type="auto"/>
            <w:tcBorders>
              <w:top w:val="single" w:sz="8" w:space="0" w:color="5B9BD5"/>
              <w:bottom w:val="single" w:sz="8" w:space="0" w:color="5B9BD5"/>
              <w:right w:val="single" w:sz="8" w:space="0" w:color="5B9BD5"/>
            </w:tcBorders>
            <w:shd w:val="clear" w:color="auto" w:fill="5B9BD5"/>
            <w:tcMar>
              <w:top w:w="0" w:type="dxa"/>
              <w:left w:w="100" w:type="dxa"/>
              <w:bottom w:w="0" w:type="dxa"/>
              <w:right w:w="100" w:type="dxa"/>
            </w:tcMar>
            <w:hideMark/>
          </w:tcPr>
          <w:p w14:paraId="24E97556" w14:textId="77777777" w:rsidR="009665D0" w:rsidRPr="009665D0" w:rsidRDefault="009665D0" w:rsidP="009665D0">
            <w:pPr>
              <w:rPr>
                <w:rFonts w:cstheme="minorHAnsi"/>
                <w:b/>
                <w:bCs/>
                <w:color w:val="000000" w:themeColor="text1"/>
                <w:sz w:val="32"/>
                <w:szCs w:val="32"/>
                <w:lang w:val="en-US"/>
              </w:rPr>
            </w:pPr>
            <w:r w:rsidRPr="009665D0">
              <w:rPr>
                <w:rFonts w:cstheme="minorHAnsi"/>
                <w:b/>
                <w:bCs/>
                <w:color w:val="000000" w:themeColor="text1"/>
                <w:sz w:val="32"/>
                <w:szCs w:val="32"/>
                <w:lang w:val="en-US"/>
              </w:rPr>
              <w:t>Amount in</w:t>
            </w:r>
          </w:p>
          <w:p w14:paraId="2B471A58" w14:textId="77777777" w:rsidR="009665D0" w:rsidRPr="009665D0" w:rsidRDefault="009665D0" w:rsidP="009665D0">
            <w:pPr>
              <w:rPr>
                <w:rFonts w:cstheme="minorHAnsi"/>
                <w:b/>
                <w:bCs/>
                <w:color w:val="000000" w:themeColor="text1"/>
                <w:sz w:val="32"/>
                <w:szCs w:val="32"/>
                <w:lang w:val="en-US"/>
              </w:rPr>
            </w:pPr>
            <w:r w:rsidRPr="009665D0">
              <w:rPr>
                <w:rFonts w:cstheme="minorHAnsi"/>
                <w:b/>
                <w:bCs/>
                <w:color w:val="000000" w:themeColor="text1"/>
                <w:sz w:val="32"/>
                <w:szCs w:val="32"/>
                <w:lang w:val="en-US"/>
              </w:rPr>
              <w:t>(INR)</w:t>
            </w:r>
          </w:p>
        </w:tc>
      </w:tr>
      <w:tr w:rsidR="009665D0" w:rsidRPr="009665D0" w14:paraId="592F694A" w14:textId="77777777" w:rsidTr="009665D0">
        <w:trPr>
          <w:trHeight w:val="435"/>
        </w:trPr>
        <w:tc>
          <w:tcPr>
            <w:tcW w:w="0" w:type="auto"/>
            <w:gridSpan w:val="2"/>
            <w:tcBorders>
              <w:top w:val="single" w:sz="8" w:space="0" w:color="5B9BD5"/>
              <w:left w:val="single" w:sz="8" w:space="0" w:color="9CC2E5"/>
              <w:bottom w:val="single" w:sz="8" w:space="0" w:color="9CC2E5"/>
              <w:right w:val="single" w:sz="8" w:space="0" w:color="9CC2E5"/>
            </w:tcBorders>
            <w:shd w:val="clear" w:color="auto" w:fill="DEEAF6"/>
            <w:tcMar>
              <w:top w:w="0" w:type="dxa"/>
              <w:left w:w="100" w:type="dxa"/>
              <w:bottom w:w="0" w:type="dxa"/>
              <w:right w:w="100" w:type="dxa"/>
            </w:tcMar>
            <w:hideMark/>
          </w:tcPr>
          <w:p w14:paraId="2B117E84" w14:textId="77777777" w:rsidR="009665D0" w:rsidRPr="009665D0" w:rsidRDefault="009665D0" w:rsidP="009665D0">
            <w:pPr>
              <w:rPr>
                <w:rFonts w:cstheme="minorHAnsi"/>
                <w:color w:val="000000" w:themeColor="text1"/>
                <w:sz w:val="32"/>
                <w:szCs w:val="32"/>
                <w:lang w:val="en-US"/>
              </w:rPr>
            </w:pPr>
            <w:r w:rsidRPr="009665D0">
              <w:rPr>
                <w:rFonts w:cstheme="minorHAnsi"/>
                <w:color w:val="000000" w:themeColor="text1"/>
                <w:sz w:val="32"/>
                <w:szCs w:val="32"/>
                <w:lang w:val="en-US"/>
              </w:rPr>
              <w:t>Capital Expenditure (CAPEX)</w:t>
            </w:r>
          </w:p>
        </w:tc>
      </w:tr>
      <w:tr w:rsidR="009665D0" w:rsidRPr="009665D0" w14:paraId="6F781E9E" w14:textId="77777777" w:rsidTr="009665D0">
        <w:trPr>
          <w:trHeight w:val="435"/>
        </w:trPr>
        <w:tc>
          <w:tcPr>
            <w:tcW w:w="0" w:type="auto"/>
            <w:tcBorders>
              <w:top w:val="single" w:sz="8" w:space="0" w:color="9CC2E5"/>
              <w:left w:val="single" w:sz="8" w:space="0" w:color="9CC2E5"/>
              <w:bottom w:val="single" w:sz="8" w:space="0" w:color="9CC2E5"/>
              <w:right w:val="single" w:sz="8" w:space="0" w:color="9CC2E5"/>
            </w:tcBorders>
            <w:shd w:val="clear" w:color="auto" w:fill="FFFFFF"/>
            <w:tcMar>
              <w:top w:w="0" w:type="dxa"/>
              <w:left w:w="100" w:type="dxa"/>
              <w:bottom w:w="0" w:type="dxa"/>
              <w:right w:w="100" w:type="dxa"/>
            </w:tcMar>
            <w:hideMark/>
          </w:tcPr>
          <w:p w14:paraId="0AE725D6" w14:textId="77777777" w:rsidR="009665D0" w:rsidRPr="009665D0" w:rsidRDefault="009665D0" w:rsidP="009665D0">
            <w:pPr>
              <w:rPr>
                <w:rFonts w:cstheme="minorHAnsi"/>
                <w:color w:val="000000" w:themeColor="text1"/>
                <w:sz w:val="32"/>
                <w:szCs w:val="32"/>
                <w:lang w:val="en-US"/>
              </w:rPr>
            </w:pPr>
            <w:r w:rsidRPr="009665D0">
              <w:rPr>
                <w:rFonts w:cstheme="minorHAnsi"/>
                <w:color w:val="000000" w:themeColor="text1"/>
                <w:sz w:val="32"/>
                <w:szCs w:val="32"/>
                <w:lang w:val="en-US"/>
              </w:rPr>
              <w:t>Civil Construction</w:t>
            </w:r>
          </w:p>
        </w:tc>
        <w:tc>
          <w:tcPr>
            <w:tcW w:w="0" w:type="auto"/>
            <w:tcBorders>
              <w:top w:val="single" w:sz="8" w:space="0" w:color="9CC2E5"/>
              <w:left w:val="single" w:sz="8" w:space="0" w:color="9CC2E5"/>
              <w:bottom w:val="single" w:sz="8" w:space="0" w:color="9CC2E5"/>
              <w:right w:val="single" w:sz="8" w:space="0" w:color="9CC2E5"/>
            </w:tcBorders>
            <w:shd w:val="clear" w:color="auto" w:fill="FFFFFF"/>
            <w:tcMar>
              <w:top w:w="0" w:type="dxa"/>
              <w:left w:w="100" w:type="dxa"/>
              <w:bottom w:w="0" w:type="dxa"/>
              <w:right w:w="100" w:type="dxa"/>
            </w:tcMar>
            <w:hideMark/>
          </w:tcPr>
          <w:p w14:paraId="60A33012" w14:textId="77777777" w:rsidR="009665D0" w:rsidRPr="009665D0" w:rsidRDefault="009665D0" w:rsidP="009665D0">
            <w:pPr>
              <w:rPr>
                <w:rFonts w:cstheme="minorHAnsi"/>
                <w:color w:val="000000" w:themeColor="text1"/>
                <w:sz w:val="32"/>
                <w:szCs w:val="32"/>
                <w:lang w:val="en-US"/>
              </w:rPr>
            </w:pPr>
            <w:r w:rsidRPr="009665D0">
              <w:rPr>
                <w:rFonts w:cstheme="minorHAnsi"/>
                <w:color w:val="000000" w:themeColor="text1"/>
                <w:sz w:val="32"/>
                <w:szCs w:val="32"/>
                <w:lang w:val="en-US"/>
              </w:rPr>
              <w:t>5 Cr.</w:t>
            </w:r>
          </w:p>
        </w:tc>
      </w:tr>
      <w:tr w:rsidR="009665D0" w:rsidRPr="009665D0" w14:paraId="33E1FE1B" w14:textId="77777777" w:rsidTr="009665D0">
        <w:trPr>
          <w:trHeight w:val="435"/>
        </w:trPr>
        <w:tc>
          <w:tcPr>
            <w:tcW w:w="0" w:type="auto"/>
            <w:tcBorders>
              <w:top w:val="single" w:sz="8" w:space="0" w:color="9CC2E5"/>
              <w:left w:val="single" w:sz="8" w:space="0" w:color="9CC2E5"/>
              <w:bottom w:val="single" w:sz="8" w:space="0" w:color="9CC2E5"/>
              <w:right w:val="single" w:sz="8" w:space="0" w:color="9CC2E5"/>
            </w:tcBorders>
            <w:shd w:val="clear" w:color="auto" w:fill="FFFFFF"/>
            <w:tcMar>
              <w:top w:w="0" w:type="dxa"/>
              <w:left w:w="100" w:type="dxa"/>
              <w:bottom w:w="0" w:type="dxa"/>
              <w:right w:w="100" w:type="dxa"/>
            </w:tcMar>
            <w:hideMark/>
          </w:tcPr>
          <w:p w14:paraId="6E3B8BCE" w14:textId="77777777" w:rsidR="009665D0" w:rsidRPr="009665D0" w:rsidRDefault="009665D0" w:rsidP="009665D0">
            <w:pPr>
              <w:rPr>
                <w:rFonts w:cstheme="minorHAnsi"/>
                <w:color w:val="000000" w:themeColor="text1"/>
                <w:sz w:val="32"/>
                <w:szCs w:val="32"/>
                <w:lang w:val="en-US"/>
              </w:rPr>
            </w:pPr>
            <w:r w:rsidRPr="009665D0">
              <w:rPr>
                <w:rFonts w:cstheme="minorHAnsi"/>
                <w:color w:val="000000" w:themeColor="text1"/>
                <w:sz w:val="32"/>
                <w:szCs w:val="32"/>
                <w:lang w:val="en-US"/>
              </w:rPr>
              <w:t>Equipment &amp; Furniture</w:t>
            </w:r>
          </w:p>
        </w:tc>
        <w:tc>
          <w:tcPr>
            <w:tcW w:w="0" w:type="auto"/>
            <w:tcBorders>
              <w:top w:val="single" w:sz="8" w:space="0" w:color="9CC2E5"/>
              <w:left w:val="single" w:sz="8" w:space="0" w:color="9CC2E5"/>
              <w:bottom w:val="single" w:sz="8" w:space="0" w:color="9CC2E5"/>
              <w:right w:val="single" w:sz="8" w:space="0" w:color="9CC2E5"/>
            </w:tcBorders>
            <w:shd w:val="clear" w:color="auto" w:fill="FFFFFF"/>
            <w:tcMar>
              <w:top w:w="0" w:type="dxa"/>
              <w:left w:w="100" w:type="dxa"/>
              <w:bottom w:w="0" w:type="dxa"/>
              <w:right w:w="100" w:type="dxa"/>
            </w:tcMar>
            <w:hideMark/>
          </w:tcPr>
          <w:p w14:paraId="7D6F5A23" w14:textId="77777777" w:rsidR="009665D0" w:rsidRPr="009665D0" w:rsidRDefault="009665D0" w:rsidP="009665D0">
            <w:pPr>
              <w:rPr>
                <w:rFonts w:cstheme="minorHAnsi"/>
                <w:color w:val="000000" w:themeColor="text1"/>
                <w:sz w:val="32"/>
                <w:szCs w:val="32"/>
                <w:lang w:val="en-US"/>
              </w:rPr>
            </w:pPr>
            <w:r w:rsidRPr="009665D0">
              <w:rPr>
                <w:rFonts w:cstheme="minorHAnsi"/>
                <w:color w:val="000000" w:themeColor="text1"/>
                <w:sz w:val="32"/>
                <w:szCs w:val="32"/>
                <w:lang w:val="en-US"/>
              </w:rPr>
              <w:t>33 Cr.</w:t>
            </w:r>
          </w:p>
        </w:tc>
      </w:tr>
      <w:tr w:rsidR="009665D0" w:rsidRPr="009665D0" w14:paraId="263D15EB" w14:textId="77777777" w:rsidTr="009665D0">
        <w:trPr>
          <w:trHeight w:val="420"/>
        </w:trPr>
        <w:tc>
          <w:tcPr>
            <w:tcW w:w="0" w:type="auto"/>
            <w:tcBorders>
              <w:top w:val="single" w:sz="8" w:space="0" w:color="9CC2E5"/>
              <w:left w:val="single" w:sz="8" w:space="0" w:color="9CC2E5"/>
              <w:bottom w:val="single" w:sz="8" w:space="0" w:color="9CC2E5"/>
              <w:right w:val="single" w:sz="8" w:space="0" w:color="9CC2E5"/>
            </w:tcBorders>
            <w:shd w:val="clear" w:color="auto" w:fill="FFFFFF"/>
            <w:tcMar>
              <w:top w:w="0" w:type="dxa"/>
              <w:left w:w="100" w:type="dxa"/>
              <w:bottom w:w="0" w:type="dxa"/>
              <w:right w:w="100" w:type="dxa"/>
            </w:tcMar>
            <w:hideMark/>
          </w:tcPr>
          <w:p w14:paraId="7FDE225A" w14:textId="77777777" w:rsidR="009665D0" w:rsidRPr="009665D0" w:rsidRDefault="009665D0" w:rsidP="009665D0">
            <w:pPr>
              <w:rPr>
                <w:rFonts w:cstheme="minorHAnsi"/>
                <w:color w:val="000000" w:themeColor="text1"/>
                <w:sz w:val="32"/>
                <w:szCs w:val="32"/>
                <w:lang w:val="en-US"/>
              </w:rPr>
            </w:pPr>
            <w:r w:rsidRPr="009665D0">
              <w:rPr>
                <w:rFonts w:cstheme="minorHAnsi"/>
                <w:color w:val="000000" w:themeColor="text1"/>
                <w:sz w:val="32"/>
                <w:szCs w:val="32"/>
                <w:lang w:val="en-US"/>
              </w:rPr>
              <w:t>Digital Infrastructure</w:t>
            </w:r>
          </w:p>
        </w:tc>
        <w:tc>
          <w:tcPr>
            <w:tcW w:w="0" w:type="auto"/>
            <w:tcBorders>
              <w:top w:val="single" w:sz="8" w:space="0" w:color="9CC2E5"/>
              <w:left w:val="single" w:sz="8" w:space="0" w:color="9CC2E5"/>
              <w:bottom w:val="single" w:sz="8" w:space="0" w:color="9CC2E5"/>
              <w:right w:val="single" w:sz="8" w:space="0" w:color="9CC2E5"/>
            </w:tcBorders>
            <w:shd w:val="clear" w:color="auto" w:fill="FFFFFF"/>
            <w:tcMar>
              <w:top w:w="0" w:type="dxa"/>
              <w:left w:w="100" w:type="dxa"/>
              <w:bottom w:w="0" w:type="dxa"/>
              <w:right w:w="100" w:type="dxa"/>
            </w:tcMar>
            <w:hideMark/>
          </w:tcPr>
          <w:p w14:paraId="07D8E104" w14:textId="77777777" w:rsidR="009665D0" w:rsidRPr="009665D0" w:rsidRDefault="009665D0" w:rsidP="009665D0">
            <w:pPr>
              <w:rPr>
                <w:rFonts w:cstheme="minorHAnsi"/>
                <w:color w:val="000000" w:themeColor="text1"/>
                <w:sz w:val="32"/>
                <w:szCs w:val="32"/>
                <w:lang w:val="en-US"/>
              </w:rPr>
            </w:pPr>
            <w:r w:rsidRPr="009665D0">
              <w:rPr>
                <w:rFonts w:cstheme="minorHAnsi"/>
                <w:color w:val="000000" w:themeColor="text1"/>
                <w:sz w:val="32"/>
                <w:szCs w:val="32"/>
                <w:lang w:val="en-US"/>
              </w:rPr>
              <w:t xml:space="preserve"> 4 Cr.</w:t>
            </w:r>
          </w:p>
        </w:tc>
      </w:tr>
      <w:tr w:rsidR="009665D0" w:rsidRPr="009665D0" w14:paraId="2BFC7DB1" w14:textId="77777777" w:rsidTr="009665D0">
        <w:trPr>
          <w:trHeight w:val="420"/>
        </w:trPr>
        <w:tc>
          <w:tcPr>
            <w:tcW w:w="0" w:type="auto"/>
            <w:tcBorders>
              <w:top w:val="single" w:sz="8" w:space="0" w:color="9CC2E5"/>
              <w:left w:val="single" w:sz="8" w:space="0" w:color="9CC2E5"/>
              <w:bottom w:val="single" w:sz="8" w:space="0" w:color="9CC2E5"/>
              <w:right w:val="single" w:sz="8" w:space="0" w:color="9CC2E5"/>
            </w:tcBorders>
            <w:shd w:val="clear" w:color="auto" w:fill="DEEAF6"/>
            <w:tcMar>
              <w:top w:w="0" w:type="dxa"/>
              <w:left w:w="100" w:type="dxa"/>
              <w:bottom w:w="0" w:type="dxa"/>
              <w:right w:w="100" w:type="dxa"/>
            </w:tcMar>
            <w:hideMark/>
          </w:tcPr>
          <w:p w14:paraId="107EAC72" w14:textId="77777777" w:rsidR="009665D0" w:rsidRPr="009665D0" w:rsidRDefault="009665D0" w:rsidP="009665D0">
            <w:pPr>
              <w:rPr>
                <w:rFonts w:cstheme="minorHAnsi"/>
                <w:color w:val="000000" w:themeColor="text1"/>
                <w:sz w:val="32"/>
                <w:szCs w:val="32"/>
                <w:lang w:val="en-US"/>
              </w:rPr>
            </w:pPr>
            <w:r w:rsidRPr="009665D0">
              <w:rPr>
                <w:rFonts w:cstheme="minorHAnsi"/>
                <w:color w:val="000000" w:themeColor="text1"/>
                <w:sz w:val="32"/>
                <w:szCs w:val="32"/>
                <w:lang w:val="en-US"/>
              </w:rPr>
              <w:t>TOTAL</w:t>
            </w:r>
          </w:p>
        </w:tc>
        <w:tc>
          <w:tcPr>
            <w:tcW w:w="0" w:type="auto"/>
            <w:tcBorders>
              <w:top w:val="single" w:sz="8" w:space="0" w:color="9CC2E5"/>
              <w:left w:val="single" w:sz="8" w:space="0" w:color="9CC2E5"/>
              <w:bottom w:val="single" w:sz="8" w:space="0" w:color="9CC2E5"/>
              <w:right w:val="single" w:sz="8" w:space="0" w:color="9CC2E5"/>
            </w:tcBorders>
            <w:shd w:val="clear" w:color="auto" w:fill="DEEAF6"/>
            <w:tcMar>
              <w:top w:w="0" w:type="dxa"/>
              <w:left w:w="100" w:type="dxa"/>
              <w:bottom w:w="0" w:type="dxa"/>
              <w:right w:w="100" w:type="dxa"/>
            </w:tcMar>
            <w:hideMark/>
          </w:tcPr>
          <w:p w14:paraId="66AA3D3F" w14:textId="77777777" w:rsidR="009665D0" w:rsidRPr="009665D0" w:rsidRDefault="009665D0" w:rsidP="009665D0">
            <w:pPr>
              <w:rPr>
                <w:rFonts w:cstheme="minorHAnsi"/>
                <w:color w:val="000000" w:themeColor="text1"/>
                <w:sz w:val="32"/>
                <w:szCs w:val="32"/>
                <w:lang w:val="en-US"/>
              </w:rPr>
            </w:pPr>
            <w:r w:rsidRPr="009665D0">
              <w:rPr>
                <w:rFonts w:cstheme="minorHAnsi"/>
                <w:color w:val="000000" w:themeColor="text1"/>
                <w:sz w:val="32"/>
                <w:szCs w:val="32"/>
                <w:lang w:val="en-US"/>
              </w:rPr>
              <w:t xml:space="preserve"> 42 Cr.</w:t>
            </w:r>
          </w:p>
        </w:tc>
      </w:tr>
    </w:tbl>
    <w:p w14:paraId="5BABC567" w14:textId="77777777" w:rsidR="0026617F" w:rsidRDefault="0026617F">
      <w:pPr>
        <w:rPr>
          <w:rFonts w:cstheme="minorHAnsi"/>
          <w:b/>
          <w:bCs/>
          <w:color w:val="000000" w:themeColor="text1"/>
          <w:sz w:val="32"/>
          <w:szCs w:val="32"/>
        </w:rPr>
      </w:pPr>
    </w:p>
    <w:p w14:paraId="019377E3" w14:textId="77777777" w:rsidR="0099342C" w:rsidRDefault="0099342C" w:rsidP="009665D0">
      <w:pPr>
        <w:rPr>
          <w:rFonts w:cstheme="minorHAnsi"/>
          <w:b/>
          <w:bCs/>
          <w:color w:val="000000" w:themeColor="text1"/>
          <w:sz w:val="32"/>
          <w:szCs w:val="32"/>
        </w:rPr>
      </w:pPr>
    </w:p>
    <w:p w14:paraId="4C9294C5" w14:textId="70EBB4DF" w:rsidR="0099342C" w:rsidRDefault="004275B1" w:rsidP="009665D0">
      <w:pPr>
        <w:rPr>
          <w:rFonts w:cstheme="minorHAnsi"/>
          <w:b/>
          <w:bCs/>
          <w:color w:val="000000" w:themeColor="text1"/>
          <w:sz w:val="32"/>
          <w:szCs w:val="32"/>
        </w:rPr>
      </w:pPr>
      <w:r w:rsidRPr="001925A0">
        <w:rPr>
          <w:rFonts w:cstheme="minorHAnsi"/>
          <w:b/>
          <w:bCs/>
          <w:color w:val="000000" w:themeColor="text1"/>
          <w:sz w:val="32"/>
          <w:szCs w:val="32"/>
        </w:rPr>
        <w:lastRenderedPageBreak/>
        <w:t>TEAM INVOLVED</w:t>
      </w:r>
      <w:r w:rsidR="00B8541A" w:rsidRPr="001925A0">
        <w:rPr>
          <w:rFonts w:cstheme="minorHAnsi"/>
          <w:b/>
          <w:bCs/>
          <w:color w:val="000000" w:themeColor="text1"/>
          <w:sz w:val="32"/>
          <w:szCs w:val="32"/>
        </w:rPr>
        <w:t xml:space="preserve"> / KEY FACULTY MEMBERS</w:t>
      </w:r>
    </w:p>
    <w:p w14:paraId="06EDC33C" w14:textId="1D86C3E7" w:rsidR="0099342C" w:rsidRDefault="0099342C" w:rsidP="009665D0">
      <w:pPr>
        <w:rPr>
          <w:rFonts w:cstheme="minorHAnsi"/>
          <w:b/>
          <w:bCs/>
          <w:color w:val="000000" w:themeColor="text1"/>
          <w:sz w:val="32"/>
          <w:szCs w:val="32"/>
        </w:rPr>
      </w:pPr>
      <w:r>
        <w:rPr>
          <w:b/>
          <w:bCs/>
          <w:noProof/>
          <w:color w:val="000000" w:themeColor="text1"/>
          <w:sz w:val="32"/>
          <w:szCs w:val="32"/>
          <w14:ligatures w14:val="standardContextual"/>
        </w:rPr>
        <w:drawing>
          <wp:anchor distT="0" distB="0" distL="114300" distR="114300" simplePos="0" relativeHeight="251681792" behindDoc="1" locked="0" layoutInCell="1" allowOverlap="1" wp14:anchorId="15B1CDC8" wp14:editId="07B77CBC">
            <wp:simplePos x="0" y="0"/>
            <wp:positionH relativeFrom="column">
              <wp:posOffset>-431800</wp:posOffset>
            </wp:positionH>
            <wp:positionV relativeFrom="paragraph">
              <wp:posOffset>407670</wp:posOffset>
            </wp:positionV>
            <wp:extent cx="6433185" cy="3216275"/>
            <wp:effectExtent l="0" t="0" r="5715" b="3175"/>
            <wp:wrapTight wrapText="bothSides">
              <wp:wrapPolygon edited="0">
                <wp:start x="0" y="0"/>
                <wp:lineTo x="0" y="21493"/>
                <wp:lineTo x="21555" y="21493"/>
                <wp:lineTo x="21555" y="0"/>
                <wp:lineTo x="0" y="0"/>
              </wp:wrapPolygon>
            </wp:wrapTight>
            <wp:docPr id="1835594474" name="Picture 2" descr="Medical Device and Diagnostics testing and prototyping.pptx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94474" name="Picture 1835594474" descr="Medical Device and Diagnostics testing and prototyping.pptx - PowerPoint"/>
                    <pic:cNvPicPr/>
                  </pic:nvPicPr>
                  <pic:blipFill rotWithShape="1">
                    <a:blip r:embed="rId9">
                      <a:extLst>
                        <a:ext uri="{28A0092B-C50C-407E-A947-70E740481C1C}">
                          <a14:useLocalDpi xmlns:a14="http://schemas.microsoft.com/office/drawing/2010/main" val="0"/>
                        </a:ext>
                      </a:extLst>
                    </a:blip>
                    <a:srcRect l="23322" t="28420" r="10148" b="12448"/>
                    <a:stretch/>
                  </pic:blipFill>
                  <pic:spPr bwMode="auto">
                    <a:xfrm>
                      <a:off x="0" y="0"/>
                      <a:ext cx="6433185" cy="3216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BFF556" w14:textId="3D9D2AD4" w:rsidR="009665D0" w:rsidRDefault="004275B1" w:rsidP="009665D0">
      <w:pPr>
        <w:rPr>
          <w:rFonts w:cstheme="minorHAnsi"/>
          <w:color w:val="000000" w:themeColor="text1"/>
          <w:sz w:val="28"/>
          <w:szCs w:val="28"/>
        </w:rPr>
      </w:pPr>
      <w:r w:rsidRPr="001925A0">
        <w:rPr>
          <w:rFonts w:cstheme="minorHAnsi"/>
          <w:b/>
          <w:bCs/>
          <w:color w:val="000000" w:themeColor="text1"/>
          <w:sz w:val="32"/>
          <w:szCs w:val="32"/>
        </w:rPr>
        <w:t xml:space="preserve"> </w:t>
      </w:r>
    </w:p>
    <w:p w14:paraId="6520631F" w14:textId="3A1D45C3" w:rsidR="009665D0" w:rsidRDefault="009665D0" w:rsidP="009665D0">
      <w:pPr>
        <w:rPr>
          <w:rFonts w:cstheme="minorHAnsi"/>
          <w:color w:val="000000" w:themeColor="text1"/>
          <w:sz w:val="28"/>
          <w:szCs w:val="28"/>
        </w:rPr>
      </w:pPr>
    </w:p>
    <w:p w14:paraId="7CF7C3D8" w14:textId="189B1B1F" w:rsidR="004275B1" w:rsidRPr="004275B1" w:rsidRDefault="004275B1">
      <w:pPr>
        <w:rPr>
          <w:b/>
          <w:bCs/>
          <w:color w:val="000000" w:themeColor="text1"/>
          <w:sz w:val="32"/>
          <w:szCs w:val="32"/>
        </w:rPr>
      </w:pPr>
    </w:p>
    <w:sectPr w:rsidR="004275B1" w:rsidRPr="004275B1" w:rsidSect="00532F4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2970F8" w14:textId="77777777" w:rsidR="008E3B01" w:rsidRDefault="008E3B01">
      <w:r>
        <w:separator/>
      </w:r>
    </w:p>
  </w:endnote>
  <w:endnote w:type="continuationSeparator" w:id="0">
    <w:p w14:paraId="7ECF897F" w14:textId="77777777" w:rsidR="008E3B01" w:rsidRDefault="008E3B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6A24E8" w14:textId="77777777" w:rsidR="008E3B01" w:rsidRDefault="008E3B01">
      <w:r>
        <w:separator/>
      </w:r>
    </w:p>
  </w:footnote>
  <w:footnote w:type="continuationSeparator" w:id="0">
    <w:p w14:paraId="568DA079" w14:textId="77777777" w:rsidR="008E3B01" w:rsidRDefault="008E3B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D59B8"/>
    <w:multiLevelType w:val="multilevel"/>
    <w:tmpl w:val="F71803C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C066A"/>
    <w:multiLevelType w:val="multilevel"/>
    <w:tmpl w:val="9E022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6E0AAA"/>
    <w:multiLevelType w:val="hybridMultilevel"/>
    <w:tmpl w:val="7AFEEF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3C4C50"/>
    <w:multiLevelType w:val="multilevel"/>
    <w:tmpl w:val="AA6A2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7876A1"/>
    <w:multiLevelType w:val="hybridMultilevel"/>
    <w:tmpl w:val="8CA2A0EA"/>
    <w:lvl w:ilvl="0" w:tplc="0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F914FAF"/>
    <w:multiLevelType w:val="multilevel"/>
    <w:tmpl w:val="682E4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5551B1"/>
    <w:multiLevelType w:val="hybridMultilevel"/>
    <w:tmpl w:val="6976583A"/>
    <w:lvl w:ilvl="0" w:tplc="44B2BFB8">
      <w:start w:val="1"/>
      <w:numFmt w:val="decimal"/>
      <w:lvlText w:val="%1."/>
      <w:lvlJc w:val="left"/>
      <w:pPr>
        <w:ind w:left="2076" w:hanging="360"/>
      </w:pPr>
      <w:rPr>
        <w:rFonts w:ascii="Georgia" w:eastAsia="Georgia" w:hAnsi="Georgia" w:cs="Georgia" w:hint="default"/>
        <w:spacing w:val="-1"/>
        <w:w w:val="79"/>
        <w:sz w:val="22"/>
        <w:szCs w:val="22"/>
        <w:lang w:val="en-US" w:eastAsia="en-US" w:bidi="ar-SA"/>
      </w:rPr>
    </w:lvl>
    <w:lvl w:ilvl="1" w:tplc="9F94A128">
      <w:start w:val="2"/>
      <w:numFmt w:val="decimal"/>
      <w:lvlText w:val="%2."/>
      <w:lvlJc w:val="left"/>
      <w:pPr>
        <w:ind w:left="4521" w:hanging="357"/>
        <w:jc w:val="right"/>
      </w:pPr>
      <w:rPr>
        <w:rFonts w:ascii="Constantia" w:eastAsia="Constantia" w:hAnsi="Constantia" w:cs="Constantia" w:hint="default"/>
        <w:w w:val="100"/>
        <w:sz w:val="36"/>
        <w:szCs w:val="36"/>
        <w:lang w:val="en-US" w:eastAsia="en-US" w:bidi="ar-SA"/>
      </w:rPr>
    </w:lvl>
    <w:lvl w:ilvl="2" w:tplc="13D89A2A">
      <w:numFmt w:val="bullet"/>
      <w:lvlText w:val="•"/>
      <w:lvlJc w:val="left"/>
      <w:pPr>
        <w:ind w:left="5302" w:hanging="357"/>
      </w:pPr>
      <w:rPr>
        <w:rFonts w:hint="default"/>
        <w:lang w:val="en-US" w:eastAsia="en-US" w:bidi="ar-SA"/>
      </w:rPr>
    </w:lvl>
    <w:lvl w:ilvl="3" w:tplc="C4DCD786">
      <w:numFmt w:val="bullet"/>
      <w:lvlText w:val="•"/>
      <w:lvlJc w:val="left"/>
      <w:pPr>
        <w:ind w:left="6084" w:hanging="357"/>
      </w:pPr>
      <w:rPr>
        <w:rFonts w:hint="default"/>
        <w:lang w:val="en-US" w:eastAsia="en-US" w:bidi="ar-SA"/>
      </w:rPr>
    </w:lvl>
    <w:lvl w:ilvl="4" w:tplc="ECE80B0A">
      <w:numFmt w:val="bullet"/>
      <w:lvlText w:val="•"/>
      <w:lvlJc w:val="left"/>
      <w:pPr>
        <w:ind w:left="6866" w:hanging="357"/>
      </w:pPr>
      <w:rPr>
        <w:rFonts w:hint="default"/>
        <w:lang w:val="en-US" w:eastAsia="en-US" w:bidi="ar-SA"/>
      </w:rPr>
    </w:lvl>
    <w:lvl w:ilvl="5" w:tplc="02E8FEBE">
      <w:numFmt w:val="bullet"/>
      <w:lvlText w:val="•"/>
      <w:lvlJc w:val="left"/>
      <w:pPr>
        <w:ind w:left="7648" w:hanging="357"/>
      </w:pPr>
      <w:rPr>
        <w:rFonts w:hint="default"/>
        <w:lang w:val="en-US" w:eastAsia="en-US" w:bidi="ar-SA"/>
      </w:rPr>
    </w:lvl>
    <w:lvl w:ilvl="6" w:tplc="4BE28DB6">
      <w:numFmt w:val="bullet"/>
      <w:lvlText w:val="•"/>
      <w:lvlJc w:val="left"/>
      <w:pPr>
        <w:ind w:left="8431" w:hanging="357"/>
      </w:pPr>
      <w:rPr>
        <w:rFonts w:hint="default"/>
        <w:lang w:val="en-US" w:eastAsia="en-US" w:bidi="ar-SA"/>
      </w:rPr>
    </w:lvl>
    <w:lvl w:ilvl="7" w:tplc="21B214FC">
      <w:numFmt w:val="bullet"/>
      <w:lvlText w:val="•"/>
      <w:lvlJc w:val="left"/>
      <w:pPr>
        <w:ind w:left="9213" w:hanging="357"/>
      </w:pPr>
      <w:rPr>
        <w:rFonts w:hint="default"/>
        <w:lang w:val="en-US" w:eastAsia="en-US" w:bidi="ar-SA"/>
      </w:rPr>
    </w:lvl>
    <w:lvl w:ilvl="8" w:tplc="44FC0B10">
      <w:numFmt w:val="bullet"/>
      <w:lvlText w:val="•"/>
      <w:lvlJc w:val="left"/>
      <w:pPr>
        <w:ind w:left="9995" w:hanging="357"/>
      </w:pPr>
      <w:rPr>
        <w:rFonts w:hint="default"/>
        <w:lang w:val="en-US" w:eastAsia="en-US" w:bidi="ar-SA"/>
      </w:rPr>
    </w:lvl>
  </w:abstractNum>
  <w:abstractNum w:abstractNumId="7" w15:restartNumberingAfterBreak="0">
    <w:nsid w:val="13E55A42"/>
    <w:multiLevelType w:val="hybridMultilevel"/>
    <w:tmpl w:val="10107214"/>
    <w:lvl w:ilvl="0" w:tplc="C9F07CB0">
      <w:start w:val="1"/>
      <w:numFmt w:val="decimal"/>
      <w:lvlText w:val="%1."/>
      <w:lvlJc w:val="left"/>
      <w:pPr>
        <w:ind w:left="360" w:hanging="360"/>
      </w:pPr>
      <w:rPr>
        <w:rFonts w:asciiTheme="minorHAnsi" w:hAnsiTheme="minorHAnsi" w:cstheme="minorHAnsi" w:hint="default"/>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5C84461"/>
    <w:multiLevelType w:val="multilevel"/>
    <w:tmpl w:val="04464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B25465"/>
    <w:multiLevelType w:val="multilevel"/>
    <w:tmpl w:val="B73A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4A1E10"/>
    <w:multiLevelType w:val="hybridMultilevel"/>
    <w:tmpl w:val="5E240762"/>
    <w:lvl w:ilvl="0" w:tplc="8B908128">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1" w15:restartNumberingAfterBreak="0">
    <w:nsid w:val="193E0A7E"/>
    <w:multiLevelType w:val="multilevel"/>
    <w:tmpl w:val="444C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302A0B"/>
    <w:multiLevelType w:val="hybridMultilevel"/>
    <w:tmpl w:val="FB36E0BE"/>
    <w:lvl w:ilvl="0" w:tplc="E916A866">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BE2A89"/>
    <w:multiLevelType w:val="multilevel"/>
    <w:tmpl w:val="062627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68379E"/>
    <w:multiLevelType w:val="multilevel"/>
    <w:tmpl w:val="ECB2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652851"/>
    <w:multiLevelType w:val="hybridMultilevel"/>
    <w:tmpl w:val="F0383258"/>
    <w:lvl w:ilvl="0" w:tplc="A790C6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EF90897"/>
    <w:multiLevelType w:val="multilevel"/>
    <w:tmpl w:val="530A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8A138B"/>
    <w:multiLevelType w:val="hybridMultilevel"/>
    <w:tmpl w:val="AC9C693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2340127"/>
    <w:multiLevelType w:val="multilevel"/>
    <w:tmpl w:val="BE3ECC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8D184A"/>
    <w:multiLevelType w:val="multilevel"/>
    <w:tmpl w:val="23B43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034CDD"/>
    <w:multiLevelType w:val="multilevel"/>
    <w:tmpl w:val="E96A20DA"/>
    <w:lvl w:ilvl="0">
      <w:start w:val="1"/>
      <w:numFmt w:val="decimal"/>
      <w:lvlText w:val="%1."/>
      <w:lvlJc w:val="left"/>
      <w:pPr>
        <w:ind w:left="1549" w:hanging="194"/>
      </w:pPr>
      <w:rPr>
        <w:rFonts w:ascii="Times New Roman" w:eastAsia="Times New Roman" w:hAnsi="Times New Roman" w:cs="Times New Roman" w:hint="default"/>
        <w:b/>
        <w:bCs/>
        <w:w w:val="71"/>
        <w:sz w:val="24"/>
        <w:szCs w:val="24"/>
        <w:u w:val="single" w:color="000000"/>
        <w:lang w:val="en-US" w:eastAsia="en-US" w:bidi="ar-SA"/>
      </w:rPr>
    </w:lvl>
    <w:lvl w:ilvl="1">
      <w:start w:val="1"/>
      <w:numFmt w:val="decimal"/>
      <w:lvlText w:val="%1.%2"/>
      <w:lvlJc w:val="left"/>
      <w:pPr>
        <w:ind w:left="1820" w:hanging="244"/>
      </w:pPr>
      <w:rPr>
        <w:rFonts w:ascii="Georgia" w:eastAsia="Georgia" w:hAnsi="Georgia" w:cs="Georgia" w:hint="default"/>
        <w:spacing w:val="-1"/>
        <w:w w:val="79"/>
        <w:sz w:val="22"/>
        <w:szCs w:val="22"/>
        <w:u w:val="single" w:color="000000"/>
        <w:lang w:val="en-US" w:eastAsia="en-US" w:bidi="ar-SA"/>
      </w:rPr>
    </w:lvl>
    <w:lvl w:ilvl="2">
      <w:start w:val="1"/>
      <w:numFmt w:val="decimal"/>
      <w:lvlText w:val="%3."/>
      <w:lvlJc w:val="left"/>
      <w:pPr>
        <w:ind w:left="8212" w:hanging="296"/>
      </w:pPr>
      <w:rPr>
        <w:rFonts w:ascii="Constantia" w:eastAsia="Constantia" w:hAnsi="Constantia" w:cs="Constantia" w:hint="default"/>
        <w:w w:val="100"/>
        <w:sz w:val="36"/>
        <w:szCs w:val="36"/>
        <w:lang w:val="en-US" w:eastAsia="en-US" w:bidi="ar-SA"/>
      </w:rPr>
    </w:lvl>
    <w:lvl w:ilvl="3">
      <w:numFmt w:val="bullet"/>
      <w:lvlText w:val="•"/>
      <w:lvlJc w:val="left"/>
      <w:pPr>
        <w:ind w:left="1860" w:hanging="296"/>
      </w:pPr>
      <w:rPr>
        <w:rFonts w:hint="default"/>
        <w:lang w:val="en-US" w:eastAsia="en-US" w:bidi="ar-SA"/>
      </w:rPr>
    </w:lvl>
    <w:lvl w:ilvl="4">
      <w:numFmt w:val="bullet"/>
      <w:lvlText w:val="•"/>
      <w:lvlJc w:val="left"/>
      <w:pPr>
        <w:ind w:left="8220" w:hanging="296"/>
      </w:pPr>
      <w:rPr>
        <w:rFonts w:hint="default"/>
        <w:lang w:val="en-US" w:eastAsia="en-US" w:bidi="ar-SA"/>
      </w:rPr>
    </w:lvl>
    <w:lvl w:ilvl="5">
      <w:numFmt w:val="bullet"/>
      <w:lvlText w:val="•"/>
      <w:lvlJc w:val="left"/>
      <w:pPr>
        <w:ind w:left="8776" w:hanging="296"/>
      </w:pPr>
      <w:rPr>
        <w:rFonts w:hint="default"/>
        <w:lang w:val="en-US" w:eastAsia="en-US" w:bidi="ar-SA"/>
      </w:rPr>
    </w:lvl>
    <w:lvl w:ilvl="6">
      <w:numFmt w:val="bullet"/>
      <w:lvlText w:val="•"/>
      <w:lvlJc w:val="left"/>
      <w:pPr>
        <w:ind w:left="9333" w:hanging="296"/>
      </w:pPr>
      <w:rPr>
        <w:rFonts w:hint="default"/>
        <w:lang w:val="en-US" w:eastAsia="en-US" w:bidi="ar-SA"/>
      </w:rPr>
    </w:lvl>
    <w:lvl w:ilvl="7">
      <w:numFmt w:val="bullet"/>
      <w:lvlText w:val="•"/>
      <w:lvlJc w:val="left"/>
      <w:pPr>
        <w:ind w:left="9890" w:hanging="296"/>
      </w:pPr>
      <w:rPr>
        <w:rFonts w:hint="default"/>
        <w:lang w:val="en-US" w:eastAsia="en-US" w:bidi="ar-SA"/>
      </w:rPr>
    </w:lvl>
    <w:lvl w:ilvl="8">
      <w:numFmt w:val="bullet"/>
      <w:lvlText w:val="•"/>
      <w:lvlJc w:val="left"/>
      <w:pPr>
        <w:ind w:left="10446" w:hanging="296"/>
      </w:pPr>
      <w:rPr>
        <w:rFonts w:hint="default"/>
        <w:lang w:val="en-US" w:eastAsia="en-US" w:bidi="ar-SA"/>
      </w:rPr>
    </w:lvl>
  </w:abstractNum>
  <w:abstractNum w:abstractNumId="21" w15:restartNumberingAfterBreak="0">
    <w:nsid w:val="49284F7B"/>
    <w:multiLevelType w:val="multilevel"/>
    <w:tmpl w:val="E4F2D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0754C31"/>
    <w:multiLevelType w:val="hybridMultilevel"/>
    <w:tmpl w:val="3EBC2D9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52625368"/>
    <w:multiLevelType w:val="hybridMultilevel"/>
    <w:tmpl w:val="BFB2944E"/>
    <w:lvl w:ilvl="0" w:tplc="A790C6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3A93A58"/>
    <w:multiLevelType w:val="hybridMultilevel"/>
    <w:tmpl w:val="10C24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CC0FF5"/>
    <w:multiLevelType w:val="multilevel"/>
    <w:tmpl w:val="C0680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F735A3"/>
    <w:multiLevelType w:val="multilevel"/>
    <w:tmpl w:val="D3B66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6D386B"/>
    <w:multiLevelType w:val="multilevel"/>
    <w:tmpl w:val="5798F574"/>
    <w:lvl w:ilvl="0">
      <w:start w:val="1"/>
      <w:numFmt w:val="decimal"/>
      <w:lvlText w:val="%1"/>
      <w:lvlJc w:val="left"/>
      <w:pPr>
        <w:ind w:left="1621" w:hanging="266"/>
      </w:pPr>
      <w:rPr>
        <w:rFonts w:hint="default"/>
        <w:lang w:val="en-US" w:eastAsia="en-US" w:bidi="ar-SA"/>
      </w:rPr>
    </w:lvl>
    <w:lvl w:ilvl="1">
      <w:start w:val="1"/>
      <w:numFmt w:val="decimal"/>
      <w:lvlText w:val="%1.%2"/>
      <w:lvlJc w:val="left"/>
      <w:pPr>
        <w:ind w:left="1621" w:hanging="266"/>
      </w:pPr>
      <w:rPr>
        <w:rFonts w:ascii="Constantia" w:eastAsia="Constantia" w:hAnsi="Constantia" w:cs="Constantia" w:hint="default"/>
        <w:i/>
        <w:iCs/>
        <w:w w:val="100"/>
        <w:sz w:val="24"/>
        <w:szCs w:val="24"/>
        <w:lang w:val="en-US" w:eastAsia="en-US" w:bidi="ar-SA"/>
      </w:rPr>
    </w:lvl>
    <w:lvl w:ilvl="2">
      <w:numFmt w:val="bullet"/>
      <w:lvlText w:val=""/>
      <w:lvlJc w:val="left"/>
      <w:pPr>
        <w:ind w:left="2076" w:hanging="360"/>
      </w:pPr>
      <w:rPr>
        <w:rFonts w:ascii="Symbol" w:eastAsia="Symbol" w:hAnsi="Symbol" w:cs="Symbol" w:hint="default"/>
        <w:w w:val="100"/>
        <w:sz w:val="22"/>
        <w:szCs w:val="22"/>
        <w:lang w:val="en-US" w:eastAsia="en-US" w:bidi="ar-SA"/>
      </w:rPr>
    </w:lvl>
    <w:lvl w:ilvl="3">
      <w:numFmt w:val="bullet"/>
      <w:lvlText w:val="•"/>
      <w:lvlJc w:val="left"/>
      <w:pPr>
        <w:ind w:left="4186" w:hanging="360"/>
      </w:pPr>
      <w:rPr>
        <w:rFonts w:hint="default"/>
        <w:lang w:val="en-US" w:eastAsia="en-US" w:bidi="ar-SA"/>
      </w:rPr>
    </w:lvl>
    <w:lvl w:ilvl="4">
      <w:numFmt w:val="bullet"/>
      <w:lvlText w:val="•"/>
      <w:lvlJc w:val="left"/>
      <w:pPr>
        <w:ind w:left="5240" w:hanging="360"/>
      </w:pPr>
      <w:rPr>
        <w:rFonts w:hint="default"/>
        <w:lang w:val="en-US" w:eastAsia="en-US" w:bidi="ar-SA"/>
      </w:rPr>
    </w:lvl>
    <w:lvl w:ilvl="5">
      <w:numFmt w:val="bullet"/>
      <w:lvlText w:val="•"/>
      <w:lvlJc w:val="left"/>
      <w:pPr>
        <w:ind w:left="6293" w:hanging="360"/>
      </w:pPr>
      <w:rPr>
        <w:rFonts w:hint="default"/>
        <w:lang w:val="en-US" w:eastAsia="en-US" w:bidi="ar-SA"/>
      </w:rPr>
    </w:lvl>
    <w:lvl w:ilvl="6">
      <w:numFmt w:val="bullet"/>
      <w:lvlText w:val="•"/>
      <w:lvlJc w:val="left"/>
      <w:pPr>
        <w:ind w:left="7346" w:hanging="360"/>
      </w:pPr>
      <w:rPr>
        <w:rFonts w:hint="default"/>
        <w:lang w:val="en-US" w:eastAsia="en-US" w:bidi="ar-SA"/>
      </w:rPr>
    </w:lvl>
    <w:lvl w:ilvl="7">
      <w:numFmt w:val="bullet"/>
      <w:lvlText w:val="•"/>
      <w:lvlJc w:val="left"/>
      <w:pPr>
        <w:ind w:left="8400" w:hanging="360"/>
      </w:pPr>
      <w:rPr>
        <w:rFonts w:hint="default"/>
        <w:lang w:val="en-US" w:eastAsia="en-US" w:bidi="ar-SA"/>
      </w:rPr>
    </w:lvl>
    <w:lvl w:ilvl="8">
      <w:numFmt w:val="bullet"/>
      <w:lvlText w:val="•"/>
      <w:lvlJc w:val="left"/>
      <w:pPr>
        <w:ind w:left="9453" w:hanging="360"/>
      </w:pPr>
      <w:rPr>
        <w:rFonts w:hint="default"/>
        <w:lang w:val="en-US" w:eastAsia="en-US" w:bidi="ar-SA"/>
      </w:rPr>
    </w:lvl>
  </w:abstractNum>
  <w:abstractNum w:abstractNumId="28" w15:restartNumberingAfterBreak="0">
    <w:nsid w:val="6B334B9D"/>
    <w:multiLevelType w:val="multilevel"/>
    <w:tmpl w:val="1E68C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594FCF"/>
    <w:multiLevelType w:val="multilevel"/>
    <w:tmpl w:val="0B1EE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2F43BD"/>
    <w:multiLevelType w:val="multilevel"/>
    <w:tmpl w:val="B73C2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F85177"/>
    <w:multiLevelType w:val="multilevel"/>
    <w:tmpl w:val="EF764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0074E1"/>
    <w:multiLevelType w:val="multilevel"/>
    <w:tmpl w:val="6B32F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8E67D4"/>
    <w:multiLevelType w:val="hybridMultilevel"/>
    <w:tmpl w:val="047410D8"/>
    <w:lvl w:ilvl="0" w:tplc="9C865FB8">
      <w:start w:val="1"/>
      <w:numFmt w:val="bullet"/>
      <w:lvlText w:val="•"/>
      <w:lvlJc w:val="left"/>
      <w:pPr>
        <w:tabs>
          <w:tab w:val="num" w:pos="720"/>
        </w:tabs>
        <w:ind w:left="720" w:hanging="360"/>
      </w:pPr>
      <w:rPr>
        <w:rFonts w:ascii="Arial" w:hAnsi="Arial" w:hint="default"/>
      </w:rPr>
    </w:lvl>
    <w:lvl w:ilvl="1" w:tplc="73586A48" w:tentative="1">
      <w:start w:val="1"/>
      <w:numFmt w:val="bullet"/>
      <w:lvlText w:val="•"/>
      <w:lvlJc w:val="left"/>
      <w:pPr>
        <w:tabs>
          <w:tab w:val="num" w:pos="1440"/>
        </w:tabs>
        <w:ind w:left="1440" w:hanging="360"/>
      </w:pPr>
      <w:rPr>
        <w:rFonts w:ascii="Arial" w:hAnsi="Arial" w:hint="default"/>
      </w:rPr>
    </w:lvl>
    <w:lvl w:ilvl="2" w:tplc="DBBC7206" w:tentative="1">
      <w:start w:val="1"/>
      <w:numFmt w:val="bullet"/>
      <w:lvlText w:val="•"/>
      <w:lvlJc w:val="left"/>
      <w:pPr>
        <w:tabs>
          <w:tab w:val="num" w:pos="2160"/>
        </w:tabs>
        <w:ind w:left="2160" w:hanging="360"/>
      </w:pPr>
      <w:rPr>
        <w:rFonts w:ascii="Arial" w:hAnsi="Arial" w:hint="default"/>
      </w:rPr>
    </w:lvl>
    <w:lvl w:ilvl="3" w:tplc="C158F5F4" w:tentative="1">
      <w:start w:val="1"/>
      <w:numFmt w:val="bullet"/>
      <w:lvlText w:val="•"/>
      <w:lvlJc w:val="left"/>
      <w:pPr>
        <w:tabs>
          <w:tab w:val="num" w:pos="2880"/>
        </w:tabs>
        <w:ind w:left="2880" w:hanging="360"/>
      </w:pPr>
      <w:rPr>
        <w:rFonts w:ascii="Arial" w:hAnsi="Arial" w:hint="default"/>
      </w:rPr>
    </w:lvl>
    <w:lvl w:ilvl="4" w:tplc="14C29F4E" w:tentative="1">
      <w:start w:val="1"/>
      <w:numFmt w:val="bullet"/>
      <w:lvlText w:val="•"/>
      <w:lvlJc w:val="left"/>
      <w:pPr>
        <w:tabs>
          <w:tab w:val="num" w:pos="3600"/>
        </w:tabs>
        <w:ind w:left="3600" w:hanging="360"/>
      </w:pPr>
      <w:rPr>
        <w:rFonts w:ascii="Arial" w:hAnsi="Arial" w:hint="default"/>
      </w:rPr>
    </w:lvl>
    <w:lvl w:ilvl="5" w:tplc="22A69108" w:tentative="1">
      <w:start w:val="1"/>
      <w:numFmt w:val="bullet"/>
      <w:lvlText w:val="•"/>
      <w:lvlJc w:val="left"/>
      <w:pPr>
        <w:tabs>
          <w:tab w:val="num" w:pos="4320"/>
        </w:tabs>
        <w:ind w:left="4320" w:hanging="360"/>
      </w:pPr>
      <w:rPr>
        <w:rFonts w:ascii="Arial" w:hAnsi="Arial" w:hint="default"/>
      </w:rPr>
    </w:lvl>
    <w:lvl w:ilvl="6" w:tplc="84368504" w:tentative="1">
      <w:start w:val="1"/>
      <w:numFmt w:val="bullet"/>
      <w:lvlText w:val="•"/>
      <w:lvlJc w:val="left"/>
      <w:pPr>
        <w:tabs>
          <w:tab w:val="num" w:pos="5040"/>
        </w:tabs>
        <w:ind w:left="5040" w:hanging="360"/>
      </w:pPr>
      <w:rPr>
        <w:rFonts w:ascii="Arial" w:hAnsi="Arial" w:hint="default"/>
      </w:rPr>
    </w:lvl>
    <w:lvl w:ilvl="7" w:tplc="86E44F24" w:tentative="1">
      <w:start w:val="1"/>
      <w:numFmt w:val="bullet"/>
      <w:lvlText w:val="•"/>
      <w:lvlJc w:val="left"/>
      <w:pPr>
        <w:tabs>
          <w:tab w:val="num" w:pos="5760"/>
        </w:tabs>
        <w:ind w:left="5760" w:hanging="360"/>
      </w:pPr>
      <w:rPr>
        <w:rFonts w:ascii="Arial" w:hAnsi="Arial" w:hint="default"/>
      </w:rPr>
    </w:lvl>
    <w:lvl w:ilvl="8" w:tplc="AC96A23E"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7193A60"/>
    <w:multiLevelType w:val="multilevel"/>
    <w:tmpl w:val="78BA0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1B498A"/>
    <w:multiLevelType w:val="multilevel"/>
    <w:tmpl w:val="FEF8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A224274"/>
    <w:multiLevelType w:val="multilevel"/>
    <w:tmpl w:val="43AA4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5B1E54"/>
    <w:multiLevelType w:val="hybridMultilevel"/>
    <w:tmpl w:val="4574C1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2556260">
    <w:abstractNumId w:val="6"/>
  </w:num>
  <w:num w:numId="2" w16cid:durableId="1579049694">
    <w:abstractNumId w:val="27"/>
  </w:num>
  <w:num w:numId="3" w16cid:durableId="1832064239">
    <w:abstractNumId w:val="20"/>
  </w:num>
  <w:num w:numId="4" w16cid:durableId="1960142603">
    <w:abstractNumId w:val="7"/>
  </w:num>
  <w:num w:numId="5" w16cid:durableId="243879837">
    <w:abstractNumId w:val="15"/>
  </w:num>
  <w:num w:numId="6" w16cid:durableId="1346903107">
    <w:abstractNumId w:val="23"/>
  </w:num>
  <w:num w:numId="7" w16cid:durableId="45179191">
    <w:abstractNumId w:val="17"/>
  </w:num>
  <w:num w:numId="8" w16cid:durableId="113908677">
    <w:abstractNumId w:val="3"/>
  </w:num>
  <w:num w:numId="9" w16cid:durableId="2035762796">
    <w:abstractNumId w:val="36"/>
  </w:num>
  <w:num w:numId="10" w16cid:durableId="1638677822">
    <w:abstractNumId w:val="25"/>
  </w:num>
  <w:num w:numId="11" w16cid:durableId="2108190520">
    <w:abstractNumId w:val="18"/>
  </w:num>
  <w:num w:numId="12" w16cid:durableId="1451850999">
    <w:abstractNumId w:val="9"/>
  </w:num>
  <w:num w:numId="13" w16cid:durableId="1187409086">
    <w:abstractNumId w:val="33"/>
  </w:num>
  <w:num w:numId="14" w16cid:durableId="753548156">
    <w:abstractNumId w:val="22"/>
  </w:num>
  <w:num w:numId="15" w16cid:durableId="40328734">
    <w:abstractNumId w:val="0"/>
  </w:num>
  <w:num w:numId="16" w16cid:durableId="1517845091">
    <w:abstractNumId w:val="29"/>
  </w:num>
  <w:num w:numId="17" w16cid:durableId="1656253029">
    <w:abstractNumId w:val="1"/>
  </w:num>
  <w:num w:numId="18" w16cid:durableId="1886141599">
    <w:abstractNumId w:val="30"/>
  </w:num>
  <w:num w:numId="19" w16cid:durableId="636108577">
    <w:abstractNumId w:val="31"/>
  </w:num>
  <w:num w:numId="20" w16cid:durableId="93940035">
    <w:abstractNumId w:val="8"/>
  </w:num>
  <w:num w:numId="21" w16cid:durableId="2095933777">
    <w:abstractNumId w:val="13"/>
  </w:num>
  <w:num w:numId="22" w16cid:durableId="1778720234">
    <w:abstractNumId w:val="24"/>
  </w:num>
  <w:num w:numId="23" w16cid:durableId="1138037820">
    <w:abstractNumId w:val="37"/>
  </w:num>
  <w:num w:numId="24" w16cid:durableId="1309019678">
    <w:abstractNumId w:val="26"/>
  </w:num>
  <w:num w:numId="25" w16cid:durableId="212887115">
    <w:abstractNumId w:val="16"/>
  </w:num>
  <w:num w:numId="26" w16cid:durableId="2054302587">
    <w:abstractNumId w:val="5"/>
  </w:num>
  <w:num w:numId="27" w16cid:durableId="1168058610">
    <w:abstractNumId w:val="19"/>
  </w:num>
  <w:num w:numId="28" w16cid:durableId="686298961">
    <w:abstractNumId w:val="35"/>
  </w:num>
  <w:num w:numId="29" w16cid:durableId="1664817039">
    <w:abstractNumId w:val="14"/>
  </w:num>
  <w:num w:numId="30" w16cid:durableId="2033340647">
    <w:abstractNumId w:val="28"/>
  </w:num>
  <w:num w:numId="31" w16cid:durableId="1447114537">
    <w:abstractNumId w:val="34"/>
  </w:num>
  <w:num w:numId="32" w16cid:durableId="1225991685">
    <w:abstractNumId w:val="32"/>
  </w:num>
  <w:num w:numId="33" w16cid:durableId="987246753">
    <w:abstractNumId w:val="10"/>
  </w:num>
  <w:num w:numId="34" w16cid:durableId="767231990">
    <w:abstractNumId w:val="11"/>
  </w:num>
  <w:num w:numId="35" w16cid:durableId="1395590866">
    <w:abstractNumId w:val="4"/>
  </w:num>
  <w:num w:numId="36" w16cid:durableId="930511516">
    <w:abstractNumId w:val="12"/>
  </w:num>
  <w:num w:numId="37" w16cid:durableId="1811435481">
    <w:abstractNumId w:val="2"/>
  </w:num>
  <w:num w:numId="38" w16cid:durableId="56298410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27E"/>
    <w:rsid w:val="00014D18"/>
    <w:rsid w:val="00021F54"/>
    <w:rsid w:val="000A4B2A"/>
    <w:rsid w:val="00147C0B"/>
    <w:rsid w:val="0016027E"/>
    <w:rsid w:val="001720C2"/>
    <w:rsid w:val="00180C55"/>
    <w:rsid w:val="001925A0"/>
    <w:rsid w:val="001A3B7B"/>
    <w:rsid w:val="001D573D"/>
    <w:rsid w:val="001E380B"/>
    <w:rsid w:val="001F6333"/>
    <w:rsid w:val="002114AC"/>
    <w:rsid w:val="0026617F"/>
    <w:rsid w:val="002776E3"/>
    <w:rsid w:val="00302F55"/>
    <w:rsid w:val="003118F5"/>
    <w:rsid w:val="00346D23"/>
    <w:rsid w:val="00366196"/>
    <w:rsid w:val="0041053D"/>
    <w:rsid w:val="004275B1"/>
    <w:rsid w:val="0045293F"/>
    <w:rsid w:val="0045433F"/>
    <w:rsid w:val="00457AC2"/>
    <w:rsid w:val="00532F49"/>
    <w:rsid w:val="0054265E"/>
    <w:rsid w:val="0063618E"/>
    <w:rsid w:val="00657BFC"/>
    <w:rsid w:val="0066301E"/>
    <w:rsid w:val="006956AA"/>
    <w:rsid w:val="006F395E"/>
    <w:rsid w:val="007118EB"/>
    <w:rsid w:val="00747017"/>
    <w:rsid w:val="0082317A"/>
    <w:rsid w:val="008421D3"/>
    <w:rsid w:val="00844877"/>
    <w:rsid w:val="0086385D"/>
    <w:rsid w:val="0087677D"/>
    <w:rsid w:val="008E3B01"/>
    <w:rsid w:val="009665D0"/>
    <w:rsid w:val="0097132D"/>
    <w:rsid w:val="0097207E"/>
    <w:rsid w:val="0099342C"/>
    <w:rsid w:val="009B2289"/>
    <w:rsid w:val="009B6C68"/>
    <w:rsid w:val="009C4F46"/>
    <w:rsid w:val="009F2431"/>
    <w:rsid w:val="00A968AD"/>
    <w:rsid w:val="00AC1DD5"/>
    <w:rsid w:val="00B05221"/>
    <w:rsid w:val="00B8541A"/>
    <w:rsid w:val="00BA045E"/>
    <w:rsid w:val="00BA1952"/>
    <w:rsid w:val="00BB4F67"/>
    <w:rsid w:val="00BB553B"/>
    <w:rsid w:val="00C02B84"/>
    <w:rsid w:val="00C53676"/>
    <w:rsid w:val="00C5389F"/>
    <w:rsid w:val="00C55192"/>
    <w:rsid w:val="00C62135"/>
    <w:rsid w:val="00C6747E"/>
    <w:rsid w:val="00CA3240"/>
    <w:rsid w:val="00CE0D55"/>
    <w:rsid w:val="00CF302E"/>
    <w:rsid w:val="00D1253D"/>
    <w:rsid w:val="00D3240B"/>
    <w:rsid w:val="00D44D0F"/>
    <w:rsid w:val="00DA1F4D"/>
    <w:rsid w:val="00DC0B17"/>
    <w:rsid w:val="00E32150"/>
    <w:rsid w:val="00E702C4"/>
    <w:rsid w:val="00E755B5"/>
    <w:rsid w:val="00EA16BB"/>
    <w:rsid w:val="00EE2AC1"/>
    <w:rsid w:val="00F279BF"/>
    <w:rsid w:val="00F338FD"/>
    <w:rsid w:val="00F444ED"/>
    <w:rsid w:val="00FC062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4933BE"/>
  <w15:chartTrackingRefBased/>
  <w15:docId w15:val="{F524B825-72ED-4B29-A46E-EB2348B6FD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73D"/>
    <w:pPr>
      <w:spacing w:after="0" w:line="240" w:lineRule="auto"/>
    </w:pPr>
    <w:rPr>
      <w:rFonts w:ascii="Times New Roman" w:eastAsia="Times New Roman" w:hAnsi="Times New Roman" w:cs="Times New Roman"/>
      <w:kern w:val="0"/>
      <w:sz w:val="24"/>
      <w:szCs w:val="24"/>
      <w:lang w:eastAsia="en-GB"/>
      <w14:ligatures w14:val="none"/>
    </w:rPr>
  </w:style>
  <w:style w:type="paragraph" w:styleId="Heading1">
    <w:name w:val="heading 1"/>
    <w:basedOn w:val="Normal"/>
    <w:link w:val="Heading1Char"/>
    <w:uiPriority w:val="9"/>
    <w:qFormat/>
    <w:rsid w:val="00EE2AC1"/>
    <w:pPr>
      <w:widowControl w:val="0"/>
      <w:autoSpaceDE w:val="0"/>
      <w:autoSpaceDN w:val="0"/>
      <w:spacing w:before="7"/>
      <w:ind w:left="536"/>
      <w:outlineLvl w:val="0"/>
    </w:pPr>
    <w:rPr>
      <w:rFonts w:ascii="Constantia" w:eastAsia="Constantia" w:hAnsi="Constantia" w:cs="Constantia"/>
      <w:sz w:val="36"/>
      <w:szCs w:val="36"/>
      <w:lang w:val="en-US"/>
    </w:rPr>
  </w:style>
  <w:style w:type="paragraph" w:styleId="Heading2">
    <w:name w:val="heading 2"/>
    <w:basedOn w:val="Normal"/>
    <w:link w:val="Heading2Char"/>
    <w:uiPriority w:val="9"/>
    <w:unhideWhenUsed/>
    <w:qFormat/>
    <w:rsid w:val="00EE2AC1"/>
    <w:pPr>
      <w:widowControl w:val="0"/>
      <w:autoSpaceDE w:val="0"/>
      <w:autoSpaceDN w:val="0"/>
      <w:spacing w:before="26"/>
      <w:ind w:left="535"/>
      <w:outlineLvl w:val="1"/>
    </w:pPr>
    <w:rPr>
      <w:rFonts w:ascii="Constantia" w:eastAsia="Constantia" w:hAnsi="Constantia" w:cs="Constantia"/>
      <w:i/>
      <w:iCs/>
      <w:lang w:val="en-US"/>
    </w:rPr>
  </w:style>
  <w:style w:type="paragraph" w:styleId="Heading3">
    <w:name w:val="heading 3"/>
    <w:basedOn w:val="Normal"/>
    <w:next w:val="Normal"/>
    <w:link w:val="Heading3Char"/>
    <w:uiPriority w:val="9"/>
    <w:semiHidden/>
    <w:unhideWhenUsed/>
    <w:qFormat/>
    <w:rsid w:val="00147C0B"/>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link w:val="Heading5Char"/>
    <w:uiPriority w:val="9"/>
    <w:unhideWhenUsed/>
    <w:qFormat/>
    <w:rsid w:val="00EE2AC1"/>
    <w:pPr>
      <w:widowControl w:val="0"/>
      <w:autoSpaceDE w:val="0"/>
      <w:autoSpaceDN w:val="0"/>
      <w:ind w:left="1293" w:right="1723"/>
      <w:jc w:val="center"/>
      <w:outlineLvl w:val="4"/>
    </w:pPr>
    <w:rPr>
      <w:rFonts w:ascii="Constantia" w:eastAsia="Constantia" w:hAnsi="Constantia" w:cs="Constantia"/>
      <w:b/>
      <w:bCs/>
      <w:i/>
      <w:iCs/>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A4B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118F5"/>
    <w:rPr>
      <w:color w:val="0000FF"/>
      <w:u w:val="single"/>
    </w:rPr>
  </w:style>
  <w:style w:type="character" w:customStyle="1" w:styleId="Heading1Char">
    <w:name w:val="Heading 1 Char"/>
    <w:basedOn w:val="DefaultParagraphFont"/>
    <w:link w:val="Heading1"/>
    <w:uiPriority w:val="9"/>
    <w:rsid w:val="00EE2AC1"/>
    <w:rPr>
      <w:rFonts w:ascii="Constantia" w:eastAsia="Constantia" w:hAnsi="Constantia" w:cs="Constantia"/>
      <w:kern w:val="0"/>
      <w:sz w:val="36"/>
      <w:szCs w:val="36"/>
      <w:lang w:val="en-US"/>
      <w14:ligatures w14:val="none"/>
    </w:rPr>
  </w:style>
  <w:style w:type="character" w:customStyle="1" w:styleId="Heading2Char">
    <w:name w:val="Heading 2 Char"/>
    <w:basedOn w:val="DefaultParagraphFont"/>
    <w:link w:val="Heading2"/>
    <w:uiPriority w:val="9"/>
    <w:rsid w:val="00EE2AC1"/>
    <w:rPr>
      <w:rFonts w:ascii="Constantia" w:eastAsia="Constantia" w:hAnsi="Constantia" w:cs="Constantia"/>
      <w:i/>
      <w:iCs/>
      <w:kern w:val="0"/>
      <w:sz w:val="24"/>
      <w:szCs w:val="24"/>
      <w:lang w:val="en-US"/>
      <w14:ligatures w14:val="none"/>
    </w:rPr>
  </w:style>
  <w:style w:type="character" w:customStyle="1" w:styleId="Heading5Char">
    <w:name w:val="Heading 5 Char"/>
    <w:basedOn w:val="DefaultParagraphFont"/>
    <w:link w:val="Heading5"/>
    <w:uiPriority w:val="9"/>
    <w:rsid w:val="00EE2AC1"/>
    <w:rPr>
      <w:rFonts w:ascii="Constantia" w:eastAsia="Constantia" w:hAnsi="Constantia" w:cs="Constantia"/>
      <w:b/>
      <w:bCs/>
      <w:i/>
      <w:iCs/>
      <w:kern w:val="0"/>
      <w:lang w:val="en-US"/>
      <w14:ligatures w14:val="none"/>
    </w:rPr>
  </w:style>
  <w:style w:type="paragraph" w:styleId="BodyText">
    <w:name w:val="Body Text"/>
    <w:basedOn w:val="Normal"/>
    <w:link w:val="BodyTextChar"/>
    <w:uiPriority w:val="1"/>
    <w:qFormat/>
    <w:rsid w:val="00EE2AC1"/>
    <w:pPr>
      <w:widowControl w:val="0"/>
      <w:autoSpaceDE w:val="0"/>
      <w:autoSpaceDN w:val="0"/>
    </w:pPr>
    <w:rPr>
      <w:rFonts w:ascii="Georgia" w:eastAsia="Georgia" w:hAnsi="Georgia" w:cs="Georgia"/>
      <w:lang w:val="en-US"/>
    </w:rPr>
  </w:style>
  <w:style w:type="character" w:customStyle="1" w:styleId="BodyTextChar">
    <w:name w:val="Body Text Char"/>
    <w:basedOn w:val="DefaultParagraphFont"/>
    <w:link w:val="BodyText"/>
    <w:uiPriority w:val="1"/>
    <w:rsid w:val="00EE2AC1"/>
    <w:rPr>
      <w:rFonts w:ascii="Georgia" w:eastAsia="Georgia" w:hAnsi="Georgia" w:cs="Georgia"/>
      <w:kern w:val="0"/>
      <w:lang w:val="en-US"/>
      <w14:ligatures w14:val="none"/>
    </w:rPr>
  </w:style>
  <w:style w:type="paragraph" w:styleId="ListParagraph">
    <w:name w:val="List Paragraph"/>
    <w:basedOn w:val="Normal"/>
    <w:uiPriority w:val="34"/>
    <w:qFormat/>
    <w:rsid w:val="00EE2AC1"/>
    <w:pPr>
      <w:widowControl w:val="0"/>
      <w:autoSpaceDE w:val="0"/>
      <w:autoSpaceDN w:val="0"/>
      <w:ind w:left="895" w:hanging="361"/>
    </w:pPr>
    <w:rPr>
      <w:rFonts w:ascii="Georgia" w:eastAsia="Georgia" w:hAnsi="Georgia" w:cs="Georgia"/>
      <w:lang w:val="en-US"/>
    </w:rPr>
  </w:style>
  <w:style w:type="paragraph" w:customStyle="1" w:styleId="TableParagraph">
    <w:name w:val="Table Paragraph"/>
    <w:basedOn w:val="Normal"/>
    <w:uiPriority w:val="1"/>
    <w:qFormat/>
    <w:rsid w:val="00EE2AC1"/>
    <w:pPr>
      <w:widowControl w:val="0"/>
      <w:autoSpaceDE w:val="0"/>
      <w:autoSpaceDN w:val="0"/>
      <w:ind w:left="110"/>
    </w:pPr>
    <w:rPr>
      <w:rFonts w:ascii="Georgia" w:eastAsia="Georgia" w:hAnsi="Georgia" w:cs="Georgia"/>
      <w:lang w:val="en-US"/>
    </w:rPr>
  </w:style>
  <w:style w:type="paragraph" w:styleId="TOCHeading">
    <w:name w:val="TOC Heading"/>
    <w:basedOn w:val="Heading1"/>
    <w:next w:val="Normal"/>
    <w:uiPriority w:val="39"/>
    <w:unhideWhenUsed/>
    <w:qFormat/>
    <w:rsid w:val="00532F49"/>
    <w:pPr>
      <w:keepNext/>
      <w:keepLines/>
      <w:widowControl/>
      <w:autoSpaceDE/>
      <w:autoSpaceDN/>
      <w:spacing w:before="240" w:line="259" w:lineRule="auto"/>
      <w:ind w:left="0"/>
      <w:outlineLvl w:val="9"/>
    </w:pPr>
    <w:rPr>
      <w:rFonts w:asciiTheme="majorHAnsi" w:eastAsiaTheme="majorEastAsia" w:hAnsiTheme="majorHAnsi" w:cstheme="majorBidi"/>
      <w:color w:val="2F5496" w:themeColor="accent1" w:themeShade="BF"/>
      <w:sz w:val="32"/>
      <w:szCs w:val="32"/>
    </w:rPr>
  </w:style>
  <w:style w:type="paragraph" w:styleId="TOC2">
    <w:name w:val="toc 2"/>
    <w:basedOn w:val="Normal"/>
    <w:next w:val="Normal"/>
    <w:autoRedefine/>
    <w:uiPriority w:val="39"/>
    <w:unhideWhenUsed/>
    <w:rsid w:val="00532F49"/>
    <w:pPr>
      <w:tabs>
        <w:tab w:val="left" w:pos="880"/>
        <w:tab w:val="right" w:leader="dot" w:pos="11550"/>
      </w:tabs>
      <w:spacing w:after="100"/>
    </w:pPr>
  </w:style>
  <w:style w:type="paragraph" w:styleId="TOC1">
    <w:name w:val="toc 1"/>
    <w:basedOn w:val="Normal"/>
    <w:next w:val="Normal"/>
    <w:autoRedefine/>
    <w:uiPriority w:val="39"/>
    <w:unhideWhenUsed/>
    <w:rsid w:val="00532F49"/>
    <w:pPr>
      <w:spacing w:after="100"/>
    </w:pPr>
    <w:rPr>
      <w:rFonts w:eastAsiaTheme="minorEastAsia"/>
      <w:lang w:val="en-US"/>
    </w:rPr>
  </w:style>
  <w:style w:type="paragraph" w:styleId="TOC3">
    <w:name w:val="toc 3"/>
    <w:basedOn w:val="Normal"/>
    <w:next w:val="Normal"/>
    <w:autoRedefine/>
    <w:uiPriority w:val="39"/>
    <w:unhideWhenUsed/>
    <w:rsid w:val="00532F49"/>
    <w:pPr>
      <w:spacing w:after="100"/>
      <w:ind w:left="440"/>
    </w:pPr>
    <w:rPr>
      <w:rFonts w:eastAsiaTheme="minorEastAsia"/>
      <w:lang w:val="en-US"/>
    </w:rPr>
  </w:style>
  <w:style w:type="paragraph" w:styleId="NormalWeb">
    <w:name w:val="Normal (Web)"/>
    <w:basedOn w:val="Normal"/>
    <w:uiPriority w:val="99"/>
    <w:semiHidden/>
    <w:unhideWhenUsed/>
    <w:rsid w:val="00FC062A"/>
    <w:pPr>
      <w:spacing w:before="100" w:beforeAutospacing="1" w:after="100" w:afterAutospacing="1"/>
    </w:pPr>
    <w:rPr>
      <w:lang w:val="en-US" w:bidi="hi-IN"/>
    </w:rPr>
  </w:style>
  <w:style w:type="character" w:customStyle="1" w:styleId="Heading3Char">
    <w:name w:val="Heading 3 Char"/>
    <w:basedOn w:val="DefaultParagraphFont"/>
    <w:link w:val="Heading3"/>
    <w:uiPriority w:val="9"/>
    <w:semiHidden/>
    <w:rsid w:val="00147C0B"/>
    <w:rPr>
      <w:rFonts w:asciiTheme="majorHAnsi" w:eastAsiaTheme="majorEastAsia" w:hAnsiTheme="majorHAnsi" w:cstheme="majorBidi"/>
      <w:color w:val="1F3763" w:themeColor="accent1" w:themeShade="7F"/>
      <w:sz w:val="24"/>
      <w:szCs w:val="24"/>
    </w:rPr>
  </w:style>
  <w:style w:type="paragraph" w:customStyle="1" w:styleId="Normal2">
    <w:name w:val="Normal 2"/>
    <w:rsid w:val="001925A0"/>
    <w:pPr>
      <w:pBdr>
        <w:top w:val="nil"/>
        <w:left w:val="nil"/>
        <w:bottom w:val="nil"/>
        <w:right w:val="nil"/>
        <w:between w:val="nil"/>
        <w:bar w:val="nil"/>
      </w:pBdr>
      <w:suppressAutoHyphens/>
      <w:spacing w:after="0" w:line="240" w:lineRule="auto"/>
      <w:ind w:left="397"/>
      <w:jc w:val="both"/>
    </w:pPr>
    <w:rPr>
      <w:rFonts w:ascii="Times New Roman" w:eastAsia="Times New Roman" w:hAnsi="Times New Roman" w:cs="Times New Roman"/>
      <w:color w:val="000000"/>
      <w:kern w:val="0"/>
      <w:sz w:val="24"/>
      <w:szCs w:val="24"/>
      <w:u w:color="000000"/>
      <w:bdr w:val="nil"/>
      <w:lang w:val="en-US"/>
      <w14:ligatures w14:val="none"/>
    </w:rPr>
  </w:style>
  <w:style w:type="table" w:styleId="LightGrid-Accent1">
    <w:name w:val="Light Grid Accent 1"/>
    <w:basedOn w:val="TableNormal"/>
    <w:uiPriority w:val="62"/>
    <w:rsid w:val="001925A0"/>
    <w:pPr>
      <w:spacing w:after="0" w:line="240" w:lineRule="auto"/>
    </w:pPr>
    <w:rPr>
      <w:kern w:val="0"/>
      <w:lang w:val="en-US"/>
      <w14:ligatures w14:val="non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GridTable4-Accent5">
    <w:name w:val="Grid Table 4 Accent 5"/>
    <w:basedOn w:val="TableNormal"/>
    <w:uiPriority w:val="49"/>
    <w:rsid w:val="008421D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070622">
      <w:bodyDiv w:val="1"/>
      <w:marLeft w:val="0"/>
      <w:marRight w:val="0"/>
      <w:marTop w:val="0"/>
      <w:marBottom w:val="0"/>
      <w:divBdr>
        <w:top w:val="none" w:sz="0" w:space="0" w:color="auto"/>
        <w:left w:val="none" w:sz="0" w:space="0" w:color="auto"/>
        <w:bottom w:val="none" w:sz="0" w:space="0" w:color="auto"/>
        <w:right w:val="none" w:sz="0" w:space="0" w:color="auto"/>
      </w:divBdr>
      <w:divsChild>
        <w:div w:id="480316432">
          <w:marLeft w:val="518"/>
          <w:marRight w:val="0"/>
          <w:marTop w:val="0"/>
          <w:marBottom w:val="0"/>
          <w:divBdr>
            <w:top w:val="none" w:sz="0" w:space="0" w:color="auto"/>
            <w:left w:val="none" w:sz="0" w:space="0" w:color="auto"/>
            <w:bottom w:val="none" w:sz="0" w:space="0" w:color="auto"/>
            <w:right w:val="none" w:sz="0" w:space="0" w:color="auto"/>
          </w:divBdr>
        </w:div>
        <w:div w:id="766001120">
          <w:marLeft w:val="518"/>
          <w:marRight w:val="0"/>
          <w:marTop w:val="0"/>
          <w:marBottom w:val="0"/>
          <w:divBdr>
            <w:top w:val="none" w:sz="0" w:space="0" w:color="auto"/>
            <w:left w:val="none" w:sz="0" w:space="0" w:color="auto"/>
            <w:bottom w:val="none" w:sz="0" w:space="0" w:color="auto"/>
            <w:right w:val="none" w:sz="0" w:space="0" w:color="auto"/>
          </w:divBdr>
        </w:div>
        <w:div w:id="798647163">
          <w:marLeft w:val="518"/>
          <w:marRight w:val="0"/>
          <w:marTop w:val="0"/>
          <w:marBottom w:val="0"/>
          <w:divBdr>
            <w:top w:val="none" w:sz="0" w:space="0" w:color="auto"/>
            <w:left w:val="none" w:sz="0" w:space="0" w:color="auto"/>
            <w:bottom w:val="none" w:sz="0" w:space="0" w:color="auto"/>
            <w:right w:val="none" w:sz="0" w:space="0" w:color="auto"/>
          </w:divBdr>
        </w:div>
        <w:div w:id="1239825622">
          <w:marLeft w:val="518"/>
          <w:marRight w:val="0"/>
          <w:marTop w:val="0"/>
          <w:marBottom w:val="0"/>
          <w:divBdr>
            <w:top w:val="none" w:sz="0" w:space="0" w:color="auto"/>
            <w:left w:val="none" w:sz="0" w:space="0" w:color="auto"/>
            <w:bottom w:val="none" w:sz="0" w:space="0" w:color="auto"/>
            <w:right w:val="none" w:sz="0" w:space="0" w:color="auto"/>
          </w:divBdr>
        </w:div>
      </w:divsChild>
    </w:div>
    <w:div w:id="56099054">
      <w:bodyDiv w:val="1"/>
      <w:marLeft w:val="0"/>
      <w:marRight w:val="0"/>
      <w:marTop w:val="0"/>
      <w:marBottom w:val="0"/>
      <w:divBdr>
        <w:top w:val="none" w:sz="0" w:space="0" w:color="auto"/>
        <w:left w:val="none" w:sz="0" w:space="0" w:color="auto"/>
        <w:bottom w:val="none" w:sz="0" w:space="0" w:color="auto"/>
        <w:right w:val="none" w:sz="0" w:space="0" w:color="auto"/>
      </w:divBdr>
    </w:div>
    <w:div w:id="96797951">
      <w:bodyDiv w:val="1"/>
      <w:marLeft w:val="0"/>
      <w:marRight w:val="0"/>
      <w:marTop w:val="0"/>
      <w:marBottom w:val="0"/>
      <w:divBdr>
        <w:top w:val="none" w:sz="0" w:space="0" w:color="auto"/>
        <w:left w:val="none" w:sz="0" w:space="0" w:color="auto"/>
        <w:bottom w:val="none" w:sz="0" w:space="0" w:color="auto"/>
        <w:right w:val="none" w:sz="0" w:space="0" w:color="auto"/>
      </w:divBdr>
    </w:div>
    <w:div w:id="96827401">
      <w:bodyDiv w:val="1"/>
      <w:marLeft w:val="0"/>
      <w:marRight w:val="0"/>
      <w:marTop w:val="0"/>
      <w:marBottom w:val="0"/>
      <w:divBdr>
        <w:top w:val="none" w:sz="0" w:space="0" w:color="auto"/>
        <w:left w:val="none" w:sz="0" w:space="0" w:color="auto"/>
        <w:bottom w:val="none" w:sz="0" w:space="0" w:color="auto"/>
        <w:right w:val="none" w:sz="0" w:space="0" w:color="auto"/>
      </w:divBdr>
    </w:div>
    <w:div w:id="240405948">
      <w:bodyDiv w:val="1"/>
      <w:marLeft w:val="0"/>
      <w:marRight w:val="0"/>
      <w:marTop w:val="0"/>
      <w:marBottom w:val="0"/>
      <w:divBdr>
        <w:top w:val="none" w:sz="0" w:space="0" w:color="auto"/>
        <w:left w:val="none" w:sz="0" w:space="0" w:color="auto"/>
        <w:bottom w:val="none" w:sz="0" w:space="0" w:color="auto"/>
        <w:right w:val="none" w:sz="0" w:space="0" w:color="auto"/>
      </w:divBdr>
    </w:div>
    <w:div w:id="249047636">
      <w:bodyDiv w:val="1"/>
      <w:marLeft w:val="0"/>
      <w:marRight w:val="0"/>
      <w:marTop w:val="0"/>
      <w:marBottom w:val="0"/>
      <w:divBdr>
        <w:top w:val="none" w:sz="0" w:space="0" w:color="auto"/>
        <w:left w:val="none" w:sz="0" w:space="0" w:color="auto"/>
        <w:bottom w:val="none" w:sz="0" w:space="0" w:color="auto"/>
        <w:right w:val="none" w:sz="0" w:space="0" w:color="auto"/>
      </w:divBdr>
    </w:div>
    <w:div w:id="284042572">
      <w:bodyDiv w:val="1"/>
      <w:marLeft w:val="0"/>
      <w:marRight w:val="0"/>
      <w:marTop w:val="0"/>
      <w:marBottom w:val="0"/>
      <w:divBdr>
        <w:top w:val="none" w:sz="0" w:space="0" w:color="auto"/>
        <w:left w:val="none" w:sz="0" w:space="0" w:color="auto"/>
        <w:bottom w:val="none" w:sz="0" w:space="0" w:color="auto"/>
        <w:right w:val="none" w:sz="0" w:space="0" w:color="auto"/>
      </w:divBdr>
    </w:div>
    <w:div w:id="305472855">
      <w:bodyDiv w:val="1"/>
      <w:marLeft w:val="0"/>
      <w:marRight w:val="0"/>
      <w:marTop w:val="0"/>
      <w:marBottom w:val="0"/>
      <w:divBdr>
        <w:top w:val="none" w:sz="0" w:space="0" w:color="auto"/>
        <w:left w:val="none" w:sz="0" w:space="0" w:color="auto"/>
        <w:bottom w:val="none" w:sz="0" w:space="0" w:color="auto"/>
        <w:right w:val="none" w:sz="0" w:space="0" w:color="auto"/>
      </w:divBdr>
    </w:div>
    <w:div w:id="355889887">
      <w:bodyDiv w:val="1"/>
      <w:marLeft w:val="0"/>
      <w:marRight w:val="0"/>
      <w:marTop w:val="0"/>
      <w:marBottom w:val="0"/>
      <w:divBdr>
        <w:top w:val="none" w:sz="0" w:space="0" w:color="auto"/>
        <w:left w:val="none" w:sz="0" w:space="0" w:color="auto"/>
        <w:bottom w:val="none" w:sz="0" w:space="0" w:color="auto"/>
        <w:right w:val="none" w:sz="0" w:space="0" w:color="auto"/>
      </w:divBdr>
    </w:div>
    <w:div w:id="365762453">
      <w:bodyDiv w:val="1"/>
      <w:marLeft w:val="0"/>
      <w:marRight w:val="0"/>
      <w:marTop w:val="0"/>
      <w:marBottom w:val="0"/>
      <w:divBdr>
        <w:top w:val="none" w:sz="0" w:space="0" w:color="auto"/>
        <w:left w:val="none" w:sz="0" w:space="0" w:color="auto"/>
        <w:bottom w:val="none" w:sz="0" w:space="0" w:color="auto"/>
        <w:right w:val="none" w:sz="0" w:space="0" w:color="auto"/>
      </w:divBdr>
    </w:div>
    <w:div w:id="431511938">
      <w:bodyDiv w:val="1"/>
      <w:marLeft w:val="0"/>
      <w:marRight w:val="0"/>
      <w:marTop w:val="0"/>
      <w:marBottom w:val="0"/>
      <w:divBdr>
        <w:top w:val="none" w:sz="0" w:space="0" w:color="auto"/>
        <w:left w:val="none" w:sz="0" w:space="0" w:color="auto"/>
        <w:bottom w:val="none" w:sz="0" w:space="0" w:color="auto"/>
        <w:right w:val="none" w:sz="0" w:space="0" w:color="auto"/>
      </w:divBdr>
    </w:div>
    <w:div w:id="581531435">
      <w:bodyDiv w:val="1"/>
      <w:marLeft w:val="0"/>
      <w:marRight w:val="0"/>
      <w:marTop w:val="0"/>
      <w:marBottom w:val="0"/>
      <w:divBdr>
        <w:top w:val="none" w:sz="0" w:space="0" w:color="auto"/>
        <w:left w:val="none" w:sz="0" w:space="0" w:color="auto"/>
        <w:bottom w:val="none" w:sz="0" w:space="0" w:color="auto"/>
        <w:right w:val="none" w:sz="0" w:space="0" w:color="auto"/>
      </w:divBdr>
    </w:div>
    <w:div w:id="644815802">
      <w:bodyDiv w:val="1"/>
      <w:marLeft w:val="0"/>
      <w:marRight w:val="0"/>
      <w:marTop w:val="0"/>
      <w:marBottom w:val="0"/>
      <w:divBdr>
        <w:top w:val="none" w:sz="0" w:space="0" w:color="auto"/>
        <w:left w:val="none" w:sz="0" w:space="0" w:color="auto"/>
        <w:bottom w:val="none" w:sz="0" w:space="0" w:color="auto"/>
        <w:right w:val="none" w:sz="0" w:space="0" w:color="auto"/>
      </w:divBdr>
    </w:div>
    <w:div w:id="673414661">
      <w:bodyDiv w:val="1"/>
      <w:marLeft w:val="0"/>
      <w:marRight w:val="0"/>
      <w:marTop w:val="0"/>
      <w:marBottom w:val="0"/>
      <w:divBdr>
        <w:top w:val="none" w:sz="0" w:space="0" w:color="auto"/>
        <w:left w:val="none" w:sz="0" w:space="0" w:color="auto"/>
        <w:bottom w:val="none" w:sz="0" w:space="0" w:color="auto"/>
        <w:right w:val="none" w:sz="0" w:space="0" w:color="auto"/>
      </w:divBdr>
    </w:div>
    <w:div w:id="770781711">
      <w:bodyDiv w:val="1"/>
      <w:marLeft w:val="0"/>
      <w:marRight w:val="0"/>
      <w:marTop w:val="0"/>
      <w:marBottom w:val="0"/>
      <w:divBdr>
        <w:top w:val="none" w:sz="0" w:space="0" w:color="auto"/>
        <w:left w:val="none" w:sz="0" w:space="0" w:color="auto"/>
        <w:bottom w:val="none" w:sz="0" w:space="0" w:color="auto"/>
        <w:right w:val="none" w:sz="0" w:space="0" w:color="auto"/>
      </w:divBdr>
    </w:div>
    <w:div w:id="792821657">
      <w:bodyDiv w:val="1"/>
      <w:marLeft w:val="0"/>
      <w:marRight w:val="0"/>
      <w:marTop w:val="0"/>
      <w:marBottom w:val="0"/>
      <w:divBdr>
        <w:top w:val="none" w:sz="0" w:space="0" w:color="auto"/>
        <w:left w:val="none" w:sz="0" w:space="0" w:color="auto"/>
        <w:bottom w:val="none" w:sz="0" w:space="0" w:color="auto"/>
        <w:right w:val="none" w:sz="0" w:space="0" w:color="auto"/>
      </w:divBdr>
    </w:div>
    <w:div w:id="833683934">
      <w:bodyDiv w:val="1"/>
      <w:marLeft w:val="0"/>
      <w:marRight w:val="0"/>
      <w:marTop w:val="0"/>
      <w:marBottom w:val="0"/>
      <w:divBdr>
        <w:top w:val="none" w:sz="0" w:space="0" w:color="auto"/>
        <w:left w:val="none" w:sz="0" w:space="0" w:color="auto"/>
        <w:bottom w:val="none" w:sz="0" w:space="0" w:color="auto"/>
        <w:right w:val="none" w:sz="0" w:space="0" w:color="auto"/>
      </w:divBdr>
    </w:div>
    <w:div w:id="939607174">
      <w:bodyDiv w:val="1"/>
      <w:marLeft w:val="0"/>
      <w:marRight w:val="0"/>
      <w:marTop w:val="0"/>
      <w:marBottom w:val="0"/>
      <w:divBdr>
        <w:top w:val="none" w:sz="0" w:space="0" w:color="auto"/>
        <w:left w:val="none" w:sz="0" w:space="0" w:color="auto"/>
        <w:bottom w:val="none" w:sz="0" w:space="0" w:color="auto"/>
        <w:right w:val="none" w:sz="0" w:space="0" w:color="auto"/>
      </w:divBdr>
    </w:div>
    <w:div w:id="940256097">
      <w:bodyDiv w:val="1"/>
      <w:marLeft w:val="0"/>
      <w:marRight w:val="0"/>
      <w:marTop w:val="0"/>
      <w:marBottom w:val="0"/>
      <w:divBdr>
        <w:top w:val="none" w:sz="0" w:space="0" w:color="auto"/>
        <w:left w:val="none" w:sz="0" w:space="0" w:color="auto"/>
        <w:bottom w:val="none" w:sz="0" w:space="0" w:color="auto"/>
        <w:right w:val="none" w:sz="0" w:space="0" w:color="auto"/>
      </w:divBdr>
    </w:div>
    <w:div w:id="1102650090">
      <w:bodyDiv w:val="1"/>
      <w:marLeft w:val="0"/>
      <w:marRight w:val="0"/>
      <w:marTop w:val="0"/>
      <w:marBottom w:val="0"/>
      <w:divBdr>
        <w:top w:val="none" w:sz="0" w:space="0" w:color="auto"/>
        <w:left w:val="none" w:sz="0" w:space="0" w:color="auto"/>
        <w:bottom w:val="none" w:sz="0" w:space="0" w:color="auto"/>
        <w:right w:val="none" w:sz="0" w:space="0" w:color="auto"/>
      </w:divBdr>
    </w:div>
    <w:div w:id="1107384093">
      <w:bodyDiv w:val="1"/>
      <w:marLeft w:val="0"/>
      <w:marRight w:val="0"/>
      <w:marTop w:val="0"/>
      <w:marBottom w:val="0"/>
      <w:divBdr>
        <w:top w:val="none" w:sz="0" w:space="0" w:color="auto"/>
        <w:left w:val="none" w:sz="0" w:space="0" w:color="auto"/>
        <w:bottom w:val="none" w:sz="0" w:space="0" w:color="auto"/>
        <w:right w:val="none" w:sz="0" w:space="0" w:color="auto"/>
      </w:divBdr>
    </w:div>
    <w:div w:id="1131900503">
      <w:bodyDiv w:val="1"/>
      <w:marLeft w:val="0"/>
      <w:marRight w:val="0"/>
      <w:marTop w:val="0"/>
      <w:marBottom w:val="0"/>
      <w:divBdr>
        <w:top w:val="none" w:sz="0" w:space="0" w:color="auto"/>
        <w:left w:val="none" w:sz="0" w:space="0" w:color="auto"/>
        <w:bottom w:val="none" w:sz="0" w:space="0" w:color="auto"/>
        <w:right w:val="none" w:sz="0" w:space="0" w:color="auto"/>
      </w:divBdr>
    </w:div>
    <w:div w:id="1180848360">
      <w:bodyDiv w:val="1"/>
      <w:marLeft w:val="0"/>
      <w:marRight w:val="0"/>
      <w:marTop w:val="0"/>
      <w:marBottom w:val="0"/>
      <w:divBdr>
        <w:top w:val="none" w:sz="0" w:space="0" w:color="auto"/>
        <w:left w:val="none" w:sz="0" w:space="0" w:color="auto"/>
        <w:bottom w:val="none" w:sz="0" w:space="0" w:color="auto"/>
        <w:right w:val="none" w:sz="0" w:space="0" w:color="auto"/>
      </w:divBdr>
    </w:div>
    <w:div w:id="1221088710">
      <w:bodyDiv w:val="1"/>
      <w:marLeft w:val="0"/>
      <w:marRight w:val="0"/>
      <w:marTop w:val="0"/>
      <w:marBottom w:val="0"/>
      <w:divBdr>
        <w:top w:val="none" w:sz="0" w:space="0" w:color="auto"/>
        <w:left w:val="none" w:sz="0" w:space="0" w:color="auto"/>
        <w:bottom w:val="none" w:sz="0" w:space="0" w:color="auto"/>
        <w:right w:val="none" w:sz="0" w:space="0" w:color="auto"/>
      </w:divBdr>
    </w:div>
    <w:div w:id="1263612449">
      <w:bodyDiv w:val="1"/>
      <w:marLeft w:val="0"/>
      <w:marRight w:val="0"/>
      <w:marTop w:val="0"/>
      <w:marBottom w:val="0"/>
      <w:divBdr>
        <w:top w:val="none" w:sz="0" w:space="0" w:color="auto"/>
        <w:left w:val="none" w:sz="0" w:space="0" w:color="auto"/>
        <w:bottom w:val="none" w:sz="0" w:space="0" w:color="auto"/>
        <w:right w:val="none" w:sz="0" w:space="0" w:color="auto"/>
      </w:divBdr>
    </w:div>
    <w:div w:id="1304001074">
      <w:bodyDiv w:val="1"/>
      <w:marLeft w:val="0"/>
      <w:marRight w:val="0"/>
      <w:marTop w:val="0"/>
      <w:marBottom w:val="0"/>
      <w:divBdr>
        <w:top w:val="none" w:sz="0" w:space="0" w:color="auto"/>
        <w:left w:val="none" w:sz="0" w:space="0" w:color="auto"/>
        <w:bottom w:val="none" w:sz="0" w:space="0" w:color="auto"/>
        <w:right w:val="none" w:sz="0" w:space="0" w:color="auto"/>
      </w:divBdr>
    </w:div>
    <w:div w:id="1309703769">
      <w:bodyDiv w:val="1"/>
      <w:marLeft w:val="0"/>
      <w:marRight w:val="0"/>
      <w:marTop w:val="0"/>
      <w:marBottom w:val="0"/>
      <w:divBdr>
        <w:top w:val="none" w:sz="0" w:space="0" w:color="auto"/>
        <w:left w:val="none" w:sz="0" w:space="0" w:color="auto"/>
        <w:bottom w:val="none" w:sz="0" w:space="0" w:color="auto"/>
        <w:right w:val="none" w:sz="0" w:space="0" w:color="auto"/>
      </w:divBdr>
    </w:div>
    <w:div w:id="1379472136">
      <w:bodyDiv w:val="1"/>
      <w:marLeft w:val="0"/>
      <w:marRight w:val="0"/>
      <w:marTop w:val="0"/>
      <w:marBottom w:val="0"/>
      <w:divBdr>
        <w:top w:val="none" w:sz="0" w:space="0" w:color="auto"/>
        <w:left w:val="none" w:sz="0" w:space="0" w:color="auto"/>
        <w:bottom w:val="none" w:sz="0" w:space="0" w:color="auto"/>
        <w:right w:val="none" w:sz="0" w:space="0" w:color="auto"/>
      </w:divBdr>
    </w:div>
    <w:div w:id="1380517939">
      <w:bodyDiv w:val="1"/>
      <w:marLeft w:val="0"/>
      <w:marRight w:val="0"/>
      <w:marTop w:val="0"/>
      <w:marBottom w:val="0"/>
      <w:divBdr>
        <w:top w:val="none" w:sz="0" w:space="0" w:color="auto"/>
        <w:left w:val="none" w:sz="0" w:space="0" w:color="auto"/>
        <w:bottom w:val="none" w:sz="0" w:space="0" w:color="auto"/>
        <w:right w:val="none" w:sz="0" w:space="0" w:color="auto"/>
      </w:divBdr>
    </w:div>
    <w:div w:id="1466119529">
      <w:bodyDiv w:val="1"/>
      <w:marLeft w:val="0"/>
      <w:marRight w:val="0"/>
      <w:marTop w:val="0"/>
      <w:marBottom w:val="0"/>
      <w:divBdr>
        <w:top w:val="none" w:sz="0" w:space="0" w:color="auto"/>
        <w:left w:val="none" w:sz="0" w:space="0" w:color="auto"/>
        <w:bottom w:val="none" w:sz="0" w:space="0" w:color="auto"/>
        <w:right w:val="none" w:sz="0" w:space="0" w:color="auto"/>
      </w:divBdr>
    </w:div>
    <w:div w:id="1520778547">
      <w:bodyDiv w:val="1"/>
      <w:marLeft w:val="0"/>
      <w:marRight w:val="0"/>
      <w:marTop w:val="0"/>
      <w:marBottom w:val="0"/>
      <w:divBdr>
        <w:top w:val="none" w:sz="0" w:space="0" w:color="auto"/>
        <w:left w:val="none" w:sz="0" w:space="0" w:color="auto"/>
        <w:bottom w:val="none" w:sz="0" w:space="0" w:color="auto"/>
        <w:right w:val="none" w:sz="0" w:space="0" w:color="auto"/>
      </w:divBdr>
    </w:div>
    <w:div w:id="1571232103">
      <w:bodyDiv w:val="1"/>
      <w:marLeft w:val="0"/>
      <w:marRight w:val="0"/>
      <w:marTop w:val="0"/>
      <w:marBottom w:val="0"/>
      <w:divBdr>
        <w:top w:val="none" w:sz="0" w:space="0" w:color="auto"/>
        <w:left w:val="none" w:sz="0" w:space="0" w:color="auto"/>
        <w:bottom w:val="none" w:sz="0" w:space="0" w:color="auto"/>
        <w:right w:val="none" w:sz="0" w:space="0" w:color="auto"/>
      </w:divBdr>
    </w:div>
    <w:div w:id="1586106280">
      <w:bodyDiv w:val="1"/>
      <w:marLeft w:val="0"/>
      <w:marRight w:val="0"/>
      <w:marTop w:val="0"/>
      <w:marBottom w:val="0"/>
      <w:divBdr>
        <w:top w:val="none" w:sz="0" w:space="0" w:color="auto"/>
        <w:left w:val="none" w:sz="0" w:space="0" w:color="auto"/>
        <w:bottom w:val="none" w:sz="0" w:space="0" w:color="auto"/>
        <w:right w:val="none" w:sz="0" w:space="0" w:color="auto"/>
      </w:divBdr>
    </w:div>
    <w:div w:id="1835100690">
      <w:bodyDiv w:val="1"/>
      <w:marLeft w:val="0"/>
      <w:marRight w:val="0"/>
      <w:marTop w:val="0"/>
      <w:marBottom w:val="0"/>
      <w:divBdr>
        <w:top w:val="none" w:sz="0" w:space="0" w:color="auto"/>
        <w:left w:val="none" w:sz="0" w:space="0" w:color="auto"/>
        <w:bottom w:val="none" w:sz="0" w:space="0" w:color="auto"/>
        <w:right w:val="none" w:sz="0" w:space="0" w:color="auto"/>
      </w:divBdr>
    </w:div>
    <w:div w:id="1914116852">
      <w:bodyDiv w:val="1"/>
      <w:marLeft w:val="0"/>
      <w:marRight w:val="0"/>
      <w:marTop w:val="0"/>
      <w:marBottom w:val="0"/>
      <w:divBdr>
        <w:top w:val="none" w:sz="0" w:space="0" w:color="auto"/>
        <w:left w:val="none" w:sz="0" w:space="0" w:color="auto"/>
        <w:bottom w:val="none" w:sz="0" w:space="0" w:color="auto"/>
        <w:right w:val="none" w:sz="0" w:space="0" w:color="auto"/>
      </w:divBdr>
    </w:div>
    <w:div w:id="1925337807">
      <w:bodyDiv w:val="1"/>
      <w:marLeft w:val="0"/>
      <w:marRight w:val="0"/>
      <w:marTop w:val="0"/>
      <w:marBottom w:val="0"/>
      <w:divBdr>
        <w:top w:val="none" w:sz="0" w:space="0" w:color="auto"/>
        <w:left w:val="none" w:sz="0" w:space="0" w:color="auto"/>
        <w:bottom w:val="none" w:sz="0" w:space="0" w:color="auto"/>
        <w:right w:val="none" w:sz="0" w:space="0" w:color="auto"/>
      </w:divBdr>
    </w:div>
    <w:div w:id="2014452068">
      <w:bodyDiv w:val="1"/>
      <w:marLeft w:val="0"/>
      <w:marRight w:val="0"/>
      <w:marTop w:val="0"/>
      <w:marBottom w:val="0"/>
      <w:divBdr>
        <w:top w:val="none" w:sz="0" w:space="0" w:color="auto"/>
        <w:left w:val="none" w:sz="0" w:space="0" w:color="auto"/>
        <w:bottom w:val="none" w:sz="0" w:space="0" w:color="auto"/>
        <w:right w:val="none" w:sz="0" w:space="0" w:color="auto"/>
      </w:divBdr>
    </w:div>
    <w:div w:id="2022848751">
      <w:bodyDiv w:val="1"/>
      <w:marLeft w:val="0"/>
      <w:marRight w:val="0"/>
      <w:marTop w:val="0"/>
      <w:marBottom w:val="0"/>
      <w:divBdr>
        <w:top w:val="none" w:sz="0" w:space="0" w:color="auto"/>
        <w:left w:val="none" w:sz="0" w:space="0" w:color="auto"/>
        <w:bottom w:val="none" w:sz="0" w:space="0" w:color="auto"/>
        <w:right w:val="none" w:sz="0" w:space="0" w:color="auto"/>
      </w:divBdr>
    </w:div>
    <w:div w:id="2058428390">
      <w:bodyDiv w:val="1"/>
      <w:marLeft w:val="0"/>
      <w:marRight w:val="0"/>
      <w:marTop w:val="0"/>
      <w:marBottom w:val="0"/>
      <w:divBdr>
        <w:top w:val="none" w:sz="0" w:space="0" w:color="auto"/>
        <w:left w:val="none" w:sz="0" w:space="0" w:color="auto"/>
        <w:bottom w:val="none" w:sz="0" w:space="0" w:color="auto"/>
        <w:right w:val="none" w:sz="0" w:space="0" w:color="auto"/>
      </w:divBdr>
    </w:div>
    <w:div w:id="2073649476">
      <w:bodyDiv w:val="1"/>
      <w:marLeft w:val="0"/>
      <w:marRight w:val="0"/>
      <w:marTop w:val="0"/>
      <w:marBottom w:val="0"/>
      <w:divBdr>
        <w:top w:val="none" w:sz="0" w:space="0" w:color="auto"/>
        <w:left w:val="none" w:sz="0" w:space="0" w:color="auto"/>
        <w:bottom w:val="none" w:sz="0" w:space="0" w:color="auto"/>
        <w:right w:val="none" w:sz="0" w:space="0" w:color="auto"/>
      </w:divBdr>
    </w:div>
    <w:div w:id="2084908319">
      <w:bodyDiv w:val="1"/>
      <w:marLeft w:val="0"/>
      <w:marRight w:val="0"/>
      <w:marTop w:val="0"/>
      <w:marBottom w:val="0"/>
      <w:divBdr>
        <w:top w:val="none" w:sz="0" w:space="0" w:color="auto"/>
        <w:left w:val="none" w:sz="0" w:space="0" w:color="auto"/>
        <w:bottom w:val="none" w:sz="0" w:space="0" w:color="auto"/>
        <w:right w:val="none" w:sz="0" w:space="0" w:color="auto"/>
      </w:divBdr>
    </w:div>
    <w:div w:id="2097169774">
      <w:bodyDiv w:val="1"/>
      <w:marLeft w:val="0"/>
      <w:marRight w:val="0"/>
      <w:marTop w:val="0"/>
      <w:marBottom w:val="0"/>
      <w:divBdr>
        <w:top w:val="none" w:sz="0" w:space="0" w:color="auto"/>
        <w:left w:val="none" w:sz="0" w:space="0" w:color="auto"/>
        <w:bottom w:val="none" w:sz="0" w:space="0" w:color="auto"/>
        <w:right w:val="none" w:sz="0" w:space="0" w:color="auto"/>
      </w:divBdr>
    </w:div>
    <w:div w:id="2119064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6570AF-B46D-4D23-B529-59FDB8C90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10</Pages>
  <Words>2988</Words>
  <Characters>17038</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muskaan kapoor</dc:creator>
  <cp:keywords/>
  <dc:description/>
  <cp:lastModifiedBy>Arjun</cp:lastModifiedBy>
  <cp:revision>3</cp:revision>
  <cp:lastPrinted>2024-11-06T11:05:00Z</cp:lastPrinted>
  <dcterms:created xsi:type="dcterms:W3CDTF">2024-11-28T10:22:00Z</dcterms:created>
  <dcterms:modified xsi:type="dcterms:W3CDTF">2024-11-29T18:02:00Z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a4d71b766c1a105998e022c84995790d6b39d09ff2c7306ab0225571993ed86d</vt:lpwstr>
  </property>
</Properties>
</file>